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C6D" w:rsidRDefault="00544C6D" w:rsidP="00544C6D">
      <w:pPr>
        <w:numPr>
          <w:ilvl w:val="0"/>
          <w:numId w:val="7"/>
        </w:numPr>
        <w:tabs>
          <w:tab w:val="clear" w:pos="720"/>
          <w:tab w:val="num" w:pos="360"/>
        </w:tabs>
        <w:spacing w:before="240"/>
        <w:ind w:left="360"/>
        <w:jc w:val="both"/>
        <w:rPr>
          <w:rFonts w:ascii="Arial" w:hAnsi="Arial" w:cs="Arial"/>
          <w:bCs/>
          <w:spacing w:val="-3"/>
          <w:sz w:val="22"/>
          <w:szCs w:val="22"/>
        </w:rPr>
      </w:pPr>
      <w:bookmarkStart w:id="0" w:name="_GoBack"/>
      <w:bookmarkEnd w:id="0"/>
      <w:r>
        <w:rPr>
          <w:rFonts w:ascii="Arial" w:hAnsi="Arial" w:cs="Arial"/>
          <w:bCs/>
          <w:spacing w:val="-3"/>
          <w:sz w:val="22"/>
          <w:szCs w:val="22"/>
        </w:rPr>
        <w:t>A re-established Gold Coast Waterways Authority is part of the government’s commitment to improving access to Gold Coast Waterways.</w:t>
      </w:r>
    </w:p>
    <w:p w:rsidR="00544C6D" w:rsidRDefault="00544C6D" w:rsidP="00544C6D">
      <w:pPr>
        <w:numPr>
          <w:ilvl w:val="0"/>
          <w:numId w:val="7"/>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The re-established Gold Coast Waterways Authority will oversee the management, sustainable use and development of Gold Coast Waterways</w:t>
      </w:r>
      <w:r w:rsidRPr="00882DF0">
        <w:rPr>
          <w:rFonts w:ascii="Arial" w:hAnsi="Arial" w:cs="Arial"/>
          <w:bCs/>
          <w:spacing w:val="-3"/>
          <w:sz w:val="22"/>
          <w:szCs w:val="22"/>
        </w:rPr>
        <w:t>.</w:t>
      </w:r>
      <w:r>
        <w:rPr>
          <w:rFonts w:ascii="Arial" w:hAnsi="Arial" w:cs="Arial"/>
          <w:bCs/>
          <w:spacing w:val="-3"/>
          <w:sz w:val="22"/>
          <w:szCs w:val="22"/>
        </w:rPr>
        <w:t xml:space="preserve"> The purpose of the Authority is to provide the best possible navigational access, boating infrastructure and waterways management at a reasonable cost to the community and government while keeping government regulation to a minimum.</w:t>
      </w:r>
      <w:r w:rsidRPr="00882DF0">
        <w:rPr>
          <w:rFonts w:ascii="Arial" w:hAnsi="Arial" w:cs="Arial"/>
          <w:bCs/>
          <w:spacing w:val="-3"/>
          <w:sz w:val="22"/>
          <w:szCs w:val="22"/>
        </w:rPr>
        <w:t xml:space="preserve"> </w:t>
      </w:r>
    </w:p>
    <w:p w:rsidR="00544C6D" w:rsidRDefault="00544C6D" w:rsidP="00544C6D">
      <w:pPr>
        <w:numPr>
          <w:ilvl w:val="0"/>
          <w:numId w:val="7"/>
        </w:numPr>
        <w:tabs>
          <w:tab w:val="clear" w:pos="720"/>
          <w:tab w:val="num" w:pos="360"/>
        </w:tabs>
        <w:spacing w:before="240" w:after="240"/>
        <w:ind w:left="360"/>
        <w:jc w:val="both"/>
        <w:rPr>
          <w:rFonts w:ascii="Arial" w:hAnsi="Arial" w:cs="Arial"/>
          <w:bCs/>
          <w:spacing w:val="-3"/>
          <w:sz w:val="22"/>
          <w:szCs w:val="22"/>
        </w:rPr>
      </w:pPr>
      <w:r>
        <w:rPr>
          <w:rFonts w:ascii="Arial" w:hAnsi="Arial" w:cs="Arial"/>
          <w:bCs/>
          <w:spacing w:val="-3"/>
          <w:sz w:val="22"/>
          <w:szCs w:val="22"/>
        </w:rPr>
        <w:t>Key areas of the Authority’s work will be to deliver improved access and boating infrastructure, plan for the future management and use of Gold Coast waterways and promote marine recreational and tourism activities</w:t>
      </w:r>
      <w:r w:rsidRPr="0093448B">
        <w:rPr>
          <w:rFonts w:ascii="Arial" w:hAnsi="Arial" w:cs="Arial"/>
          <w:bCs/>
          <w:spacing w:val="-3"/>
          <w:sz w:val="22"/>
          <w:szCs w:val="22"/>
        </w:rPr>
        <w:t>.</w:t>
      </w:r>
      <w:r>
        <w:rPr>
          <w:rFonts w:ascii="Arial" w:hAnsi="Arial" w:cs="Arial"/>
          <w:bCs/>
          <w:spacing w:val="-3"/>
          <w:sz w:val="22"/>
          <w:szCs w:val="22"/>
        </w:rPr>
        <w:t xml:space="preserve"> </w:t>
      </w:r>
    </w:p>
    <w:p w:rsidR="00544C6D" w:rsidRDefault="00544C6D" w:rsidP="00544C6D">
      <w:pPr>
        <w:numPr>
          <w:ilvl w:val="0"/>
          <w:numId w:val="7"/>
        </w:numPr>
        <w:tabs>
          <w:tab w:val="clear" w:pos="720"/>
          <w:tab w:val="num" w:pos="360"/>
        </w:tabs>
        <w:spacing w:before="240" w:after="240"/>
        <w:ind w:left="360"/>
        <w:jc w:val="both"/>
        <w:rPr>
          <w:rFonts w:ascii="Arial" w:hAnsi="Arial" w:cs="Arial"/>
          <w:bCs/>
          <w:spacing w:val="-3"/>
          <w:sz w:val="22"/>
          <w:szCs w:val="22"/>
        </w:rPr>
      </w:pPr>
      <w:r>
        <w:rPr>
          <w:rFonts w:ascii="Arial" w:hAnsi="Arial" w:cs="Arial"/>
          <w:bCs/>
          <w:spacing w:val="-3"/>
          <w:sz w:val="22"/>
          <w:szCs w:val="22"/>
        </w:rPr>
        <w:t xml:space="preserve">The </w:t>
      </w:r>
      <w:r w:rsidR="00590003" w:rsidRPr="00590003">
        <w:rPr>
          <w:rFonts w:ascii="Arial" w:hAnsi="Arial" w:cs="Arial"/>
          <w:bCs/>
          <w:spacing w:val="-3"/>
          <w:sz w:val="22"/>
          <w:szCs w:val="22"/>
        </w:rPr>
        <w:t>Gold Coast Waterways Authority Bill 2012</w:t>
      </w:r>
      <w:r w:rsidR="00590003">
        <w:rPr>
          <w:rFonts w:ascii="Arial" w:hAnsi="Arial" w:cs="Arial"/>
          <w:bCs/>
          <w:spacing w:val="-3"/>
          <w:sz w:val="22"/>
          <w:szCs w:val="22"/>
        </w:rPr>
        <w:t xml:space="preserve"> </w:t>
      </w:r>
      <w:r>
        <w:rPr>
          <w:rFonts w:ascii="Arial" w:hAnsi="Arial" w:cs="Arial"/>
          <w:bCs/>
          <w:spacing w:val="-3"/>
          <w:sz w:val="22"/>
          <w:szCs w:val="22"/>
        </w:rPr>
        <w:t xml:space="preserve">also amends legislation administered by the Department of Transport and Main Roads to amend the definition of a “bicycle” in the </w:t>
      </w:r>
      <w:r>
        <w:rPr>
          <w:rFonts w:ascii="Arial" w:hAnsi="Arial" w:cs="Arial"/>
          <w:bCs/>
          <w:i/>
          <w:spacing w:val="-3"/>
          <w:sz w:val="22"/>
          <w:szCs w:val="22"/>
        </w:rPr>
        <w:t>Transport Operations (Road Use Management) Act 1995</w:t>
      </w:r>
      <w:r>
        <w:rPr>
          <w:rFonts w:ascii="Arial" w:hAnsi="Arial" w:cs="Arial"/>
          <w:bCs/>
          <w:spacing w:val="-3"/>
          <w:sz w:val="22"/>
          <w:szCs w:val="22"/>
        </w:rPr>
        <w:t xml:space="preserve"> to allow power-assisted bicycles to be used in </w:t>
      </w:r>
      <w:smartTag w:uri="urn:schemas-microsoft-com:office:smarttags" w:element="place">
        <w:smartTag w:uri="urn:schemas-microsoft-com:office:smarttags" w:element="State">
          <w:r>
            <w:rPr>
              <w:rFonts w:ascii="Arial" w:hAnsi="Arial" w:cs="Arial"/>
              <w:bCs/>
              <w:spacing w:val="-3"/>
              <w:sz w:val="22"/>
              <w:szCs w:val="22"/>
            </w:rPr>
            <w:t>Queensland</w:t>
          </w:r>
        </w:smartTag>
      </w:smartTag>
      <w:r>
        <w:rPr>
          <w:rFonts w:ascii="Arial" w:hAnsi="Arial" w:cs="Arial"/>
          <w:bCs/>
          <w:spacing w:val="-3"/>
          <w:sz w:val="22"/>
          <w:szCs w:val="22"/>
        </w:rPr>
        <w:t>.</w:t>
      </w:r>
    </w:p>
    <w:p w:rsidR="001D153D" w:rsidRDefault="001D153D" w:rsidP="00544C6D">
      <w:pPr>
        <w:numPr>
          <w:ilvl w:val="0"/>
          <w:numId w:val="7"/>
        </w:numPr>
        <w:tabs>
          <w:tab w:val="clear" w:pos="720"/>
          <w:tab w:val="num" w:pos="360"/>
        </w:tabs>
        <w:spacing w:before="240" w:after="240"/>
        <w:ind w:left="360"/>
        <w:jc w:val="both"/>
        <w:rPr>
          <w:rFonts w:ascii="Arial" w:hAnsi="Arial" w:cs="Arial"/>
          <w:bCs/>
          <w:spacing w:val="-3"/>
          <w:sz w:val="22"/>
          <w:szCs w:val="22"/>
        </w:rPr>
      </w:pPr>
      <w:r w:rsidRPr="001D153D">
        <w:rPr>
          <w:rFonts w:ascii="Arial" w:hAnsi="Arial" w:cs="Arial"/>
          <w:bCs/>
          <w:spacing w:val="-3"/>
          <w:sz w:val="22"/>
          <w:szCs w:val="22"/>
          <w:u w:val="single"/>
        </w:rPr>
        <w:t>Cabinet approved</w:t>
      </w:r>
      <w:r>
        <w:rPr>
          <w:rFonts w:ascii="Arial" w:hAnsi="Arial" w:cs="Arial"/>
          <w:bCs/>
          <w:spacing w:val="-3"/>
          <w:sz w:val="22"/>
          <w:szCs w:val="22"/>
        </w:rPr>
        <w:t xml:space="preserve"> the introduction of the Gold Coast Waterways Authority Bill 2012</w:t>
      </w:r>
      <w:r w:rsidR="00590003">
        <w:rPr>
          <w:rFonts w:ascii="Arial" w:hAnsi="Arial" w:cs="Arial"/>
          <w:bCs/>
          <w:spacing w:val="-3"/>
          <w:sz w:val="22"/>
          <w:szCs w:val="22"/>
        </w:rPr>
        <w:t>.</w:t>
      </w:r>
    </w:p>
    <w:p w:rsidR="00D64252" w:rsidRPr="00097012" w:rsidRDefault="00D64252" w:rsidP="00590003">
      <w:pPr>
        <w:numPr>
          <w:ilvl w:val="0"/>
          <w:numId w:val="7"/>
        </w:numPr>
        <w:tabs>
          <w:tab w:val="clear" w:pos="720"/>
          <w:tab w:val="num" w:pos="360"/>
        </w:tabs>
        <w:spacing w:before="360"/>
        <w:ind w:left="357" w:hanging="357"/>
        <w:jc w:val="both"/>
        <w:rPr>
          <w:rFonts w:ascii="Arial" w:hAnsi="Arial" w:cs="Arial"/>
          <w:bCs/>
          <w:i/>
          <w:spacing w:val="-3"/>
          <w:sz w:val="22"/>
          <w:szCs w:val="22"/>
          <w:u w:val="single"/>
        </w:rPr>
      </w:pPr>
      <w:r w:rsidRPr="00097012">
        <w:rPr>
          <w:rFonts w:ascii="Arial" w:hAnsi="Arial" w:cs="Arial"/>
          <w:bCs/>
          <w:i/>
          <w:spacing w:val="-3"/>
          <w:sz w:val="22"/>
          <w:szCs w:val="22"/>
          <w:u w:val="single"/>
        </w:rPr>
        <w:t>Attachments</w:t>
      </w:r>
    </w:p>
    <w:p w:rsidR="00D64252" w:rsidRPr="00544C6D" w:rsidRDefault="00A74500" w:rsidP="004E33B4">
      <w:pPr>
        <w:numPr>
          <w:ilvl w:val="0"/>
          <w:numId w:val="9"/>
        </w:numPr>
        <w:tabs>
          <w:tab w:val="clear" w:pos="491"/>
          <w:tab w:val="num" w:pos="360"/>
          <w:tab w:val="num" w:pos="900"/>
        </w:tabs>
        <w:spacing w:before="120"/>
        <w:ind w:left="900"/>
        <w:jc w:val="both"/>
        <w:rPr>
          <w:rFonts w:ascii="Arial" w:hAnsi="Arial" w:cs="Arial"/>
          <w:bCs/>
          <w:spacing w:val="-3"/>
          <w:sz w:val="22"/>
          <w:szCs w:val="22"/>
        </w:rPr>
      </w:pPr>
      <w:hyperlink r:id="rId7" w:history="1">
        <w:r w:rsidR="0098487D" w:rsidRPr="00590003">
          <w:rPr>
            <w:rStyle w:val="Hyperlink"/>
            <w:rFonts w:ascii="Arial" w:hAnsi="Arial" w:cs="Arial"/>
            <w:bCs/>
            <w:spacing w:val="-3"/>
            <w:sz w:val="22"/>
            <w:szCs w:val="22"/>
          </w:rPr>
          <w:t xml:space="preserve">Gold Coast Waterways Authority </w:t>
        </w:r>
        <w:r w:rsidR="00D64252" w:rsidRPr="00590003">
          <w:rPr>
            <w:rStyle w:val="Hyperlink"/>
            <w:rFonts w:ascii="Arial" w:hAnsi="Arial" w:cs="Arial"/>
            <w:bCs/>
            <w:spacing w:val="-3"/>
            <w:sz w:val="22"/>
            <w:szCs w:val="22"/>
          </w:rPr>
          <w:t xml:space="preserve">Bill </w:t>
        </w:r>
        <w:r w:rsidR="0098487D" w:rsidRPr="00590003">
          <w:rPr>
            <w:rStyle w:val="Hyperlink"/>
            <w:rFonts w:ascii="Arial" w:hAnsi="Arial" w:cs="Arial"/>
            <w:bCs/>
            <w:spacing w:val="-3"/>
            <w:sz w:val="22"/>
            <w:szCs w:val="22"/>
          </w:rPr>
          <w:t>2012</w:t>
        </w:r>
      </w:hyperlink>
    </w:p>
    <w:p w:rsidR="00D64252" w:rsidRPr="00544C6D" w:rsidRDefault="00A74500" w:rsidP="004E33B4">
      <w:pPr>
        <w:numPr>
          <w:ilvl w:val="0"/>
          <w:numId w:val="9"/>
        </w:numPr>
        <w:tabs>
          <w:tab w:val="clear" w:pos="491"/>
          <w:tab w:val="num" w:pos="360"/>
          <w:tab w:val="num" w:pos="900"/>
        </w:tabs>
        <w:spacing w:before="120"/>
        <w:ind w:left="900"/>
        <w:jc w:val="both"/>
        <w:rPr>
          <w:rFonts w:ascii="Arial" w:hAnsi="Arial" w:cs="Arial"/>
          <w:bCs/>
          <w:spacing w:val="-3"/>
          <w:sz w:val="22"/>
          <w:szCs w:val="22"/>
        </w:rPr>
      </w:pPr>
      <w:hyperlink r:id="rId8" w:history="1">
        <w:r w:rsidR="00D64252" w:rsidRPr="00590003">
          <w:rPr>
            <w:rStyle w:val="Hyperlink"/>
            <w:rFonts w:ascii="Arial" w:hAnsi="Arial" w:cs="Arial"/>
            <w:bCs/>
            <w:spacing w:val="-3"/>
            <w:sz w:val="22"/>
            <w:szCs w:val="22"/>
          </w:rPr>
          <w:t>Explanatory Notes</w:t>
        </w:r>
      </w:hyperlink>
    </w:p>
    <w:sectPr w:rsidR="00D64252" w:rsidRPr="00544C6D" w:rsidSect="00590003">
      <w:head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5E6" w:rsidRDefault="001055E6">
      <w:r>
        <w:separator/>
      </w:r>
    </w:p>
  </w:endnote>
  <w:endnote w:type="continuationSeparator" w:id="0">
    <w:p w:rsidR="001055E6" w:rsidRDefault="0010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5E6" w:rsidRDefault="001055E6">
      <w:r>
        <w:separator/>
      </w:r>
    </w:p>
  </w:footnote>
  <w:footnote w:type="continuationSeparator" w:id="0">
    <w:p w:rsidR="001055E6" w:rsidRDefault="001055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412" w:rsidRPr="00F901BF" w:rsidRDefault="00446412" w:rsidP="00446412">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r w:rsidRPr="00F901BF">
      <w:rPr>
        <w:rFonts w:ascii="Arial" w:hAnsi="Arial" w:cs="Arial"/>
        <w:b/>
        <w:sz w:val="28"/>
        <w:szCs w:val="22"/>
      </w:rPr>
      <w:t>Queensland Government</w:t>
    </w:r>
  </w:p>
  <w:p w:rsidR="00446412" w:rsidRPr="00F901BF" w:rsidRDefault="00446412" w:rsidP="00446412">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rsidR="00446412" w:rsidRPr="00F901BF" w:rsidRDefault="00446412" w:rsidP="00446412">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F901BF">
      <w:rPr>
        <w:rFonts w:ascii="Arial" w:hAnsi="Arial" w:cs="Arial"/>
        <w:b/>
        <w:sz w:val="22"/>
        <w:szCs w:val="22"/>
      </w:rPr>
      <w:t xml:space="preserve">Cabinet – </w:t>
    </w:r>
    <w:r w:rsidRPr="004B4644">
      <w:rPr>
        <w:rFonts w:ascii="Arial" w:hAnsi="Arial" w:cs="Arial"/>
        <w:b/>
        <w:sz w:val="22"/>
        <w:szCs w:val="22"/>
      </w:rPr>
      <w:t>October 2012</w:t>
    </w:r>
  </w:p>
  <w:p w:rsidR="00446412" w:rsidRDefault="00446412" w:rsidP="00446412">
    <w:pPr>
      <w:keepLines/>
      <w:jc w:val="both"/>
      <w:rPr>
        <w:rFonts w:ascii="Arial" w:hAnsi="Arial" w:cs="Arial"/>
        <w:b/>
        <w:color w:val="auto"/>
        <w:sz w:val="22"/>
        <w:szCs w:val="22"/>
        <w:u w:val="single"/>
      </w:rPr>
    </w:pPr>
  </w:p>
  <w:p w:rsidR="00446412" w:rsidRPr="00F7202C" w:rsidRDefault="00446412" w:rsidP="00446412">
    <w:pPr>
      <w:keepLines/>
      <w:jc w:val="both"/>
      <w:rPr>
        <w:color w:val="auto"/>
        <w:szCs w:val="24"/>
      </w:rPr>
    </w:pPr>
    <w:r w:rsidRPr="004E33B4">
      <w:rPr>
        <w:rFonts w:ascii="Arial" w:hAnsi="Arial" w:cs="Arial"/>
        <w:b/>
        <w:sz w:val="22"/>
        <w:szCs w:val="22"/>
        <w:u w:val="single"/>
      </w:rPr>
      <w:t>Gold Coast Waterways Authority Bill 2012</w:t>
    </w:r>
  </w:p>
  <w:p w:rsidR="00446412" w:rsidRPr="00F901BF" w:rsidRDefault="00446412" w:rsidP="00590003">
    <w:pPr>
      <w:pStyle w:val="Header"/>
      <w:tabs>
        <w:tab w:val="left" w:pos="1418"/>
      </w:tabs>
      <w:spacing w:before="120"/>
      <w:jc w:val="both"/>
      <w:rPr>
        <w:rFonts w:ascii="Arial" w:hAnsi="Arial" w:cs="Arial"/>
        <w:b/>
        <w:sz w:val="22"/>
        <w:szCs w:val="22"/>
        <w:u w:val="single"/>
      </w:rPr>
    </w:pPr>
    <w:r w:rsidRPr="00F901BF">
      <w:rPr>
        <w:rFonts w:ascii="Arial" w:hAnsi="Arial" w:cs="Arial"/>
        <w:b/>
        <w:sz w:val="22"/>
        <w:szCs w:val="22"/>
        <w:u w:val="single"/>
      </w:rPr>
      <w:t>Minister for Transport and Main Roads</w:t>
    </w:r>
  </w:p>
  <w:p w:rsidR="00446412" w:rsidRPr="00F901BF" w:rsidRDefault="00446412" w:rsidP="00446412">
    <w:pPr>
      <w:pStyle w:val="Header"/>
      <w:pBdr>
        <w:bottom w:val="single" w:sz="4"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E6E0F"/>
    <w:multiLevelType w:val="hybridMultilevel"/>
    <w:tmpl w:val="F2DECB4A"/>
    <w:lvl w:ilvl="0" w:tplc="C07C0156">
      <w:start w:val="1"/>
      <w:numFmt w:val="bullet"/>
      <w:lvlText w:val=""/>
      <w:lvlJc w:val="left"/>
      <w:pPr>
        <w:tabs>
          <w:tab w:val="num" w:pos="491"/>
        </w:tabs>
        <w:ind w:left="491" w:hanging="425"/>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D453F5"/>
    <w:multiLevelType w:val="multilevel"/>
    <w:tmpl w:val="4A60CE4A"/>
    <w:lvl w:ilvl="0">
      <w:start w:val="1"/>
      <w:numFmt w:val="bullet"/>
      <w:pStyle w:val="PortfolioBullet"/>
      <w:lvlText w:val=""/>
      <w:lvlJc w:val="left"/>
      <w:pPr>
        <w:tabs>
          <w:tab w:val="num" w:pos="567"/>
        </w:tabs>
        <w:ind w:left="567" w:hanging="567"/>
      </w:pPr>
      <w:rPr>
        <w:rFonts w:ascii="Symbol" w:hAnsi="Symbol" w:hint="default"/>
      </w:rPr>
    </w:lvl>
    <w:lvl w:ilvl="1">
      <w:start w:val="1"/>
      <w:numFmt w:val="bullet"/>
      <w:pStyle w:val="PortfolioBullet2"/>
      <w:lvlText w:val=""/>
      <w:lvlJc w:val="left"/>
      <w:pPr>
        <w:tabs>
          <w:tab w:val="num" w:pos="1134"/>
        </w:tabs>
        <w:ind w:left="1134" w:hanging="567"/>
      </w:pPr>
      <w:rPr>
        <w:rFonts w:ascii="Symbol" w:hAnsi="Symbol" w:hint="default"/>
      </w:rPr>
    </w:lvl>
    <w:lvl w:ilvl="2">
      <w:start w:val="1"/>
      <w:numFmt w:val="bullet"/>
      <w:pStyle w:val="PortfolioBullet3"/>
      <w:lvlText w:val=""/>
      <w:lvlJc w:val="left"/>
      <w:pPr>
        <w:tabs>
          <w:tab w:val="num" w:pos="1701"/>
        </w:tabs>
        <w:ind w:left="1701" w:hanging="567"/>
      </w:pPr>
      <w:rPr>
        <w:rFonts w:ascii="Wingdings" w:hAnsi="Wingdings"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1"/>
        </w:tabs>
        <w:ind w:left="4321" w:hanging="721"/>
      </w:pPr>
      <w:rPr>
        <w:rFonts w:ascii="Symbol" w:hAnsi="Symbol" w:hint="default"/>
      </w:rPr>
    </w:lvl>
    <w:lvl w:ilvl="6">
      <w:start w:val="1"/>
      <w:numFmt w:val="bullet"/>
      <w:lvlText w:val=""/>
      <w:lvlJc w:val="left"/>
      <w:pPr>
        <w:tabs>
          <w:tab w:val="num" w:pos="5041"/>
        </w:tabs>
        <w:ind w:left="5041" w:hanging="720"/>
      </w:pPr>
      <w:rPr>
        <w:rFonts w:ascii="Symbol" w:hAnsi="Symbol" w:hint="default"/>
      </w:rPr>
    </w:lvl>
    <w:lvl w:ilvl="7">
      <w:start w:val="1"/>
      <w:numFmt w:val="bullet"/>
      <w:lvlText w:val=""/>
      <w:lvlJc w:val="left"/>
      <w:pPr>
        <w:tabs>
          <w:tab w:val="num" w:pos="5761"/>
        </w:tabs>
        <w:ind w:left="5761" w:hanging="720"/>
      </w:pPr>
      <w:rPr>
        <w:rFonts w:ascii="Symbol" w:hAnsi="Symbol" w:hint="default"/>
      </w:rPr>
    </w:lvl>
    <w:lvl w:ilvl="8">
      <w:start w:val="1"/>
      <w:numFmt w:val="bullet"/>
      <w:lvlText w:val=""/>
      <w:lvlJc w:val="left"/>
      <w:pPr>
        <w:tabs>
          <w:tab w:val="num" w:pos="6481"/>
        </w:tabs>
        <w:ind w:left="6481" w:hanging="720"/>
      </w:pPr>
      <w:rPr>
        <w:rFonts w:ascii="Symbol" w:hAnsi="Symbol" w:hint="default"/>
      </w:rPr>
    </w:lvl>
  </w:abstractNum>
  <w:abstractNum w:abstractNumId="2" w15:restartNumberingAfterBreak="0">
    <w:nsid w:val="05D45338"/>
    <w:multiLevelType w:val="multilevel"/>
    <w:tmpl w:val="1A7435CC"/>
    <w:lvl w:ilvl="0">
      <w:start w:val="1"/>
      <w:numFmt w:val="bullet"/>
      <w:lvlText w:val=""/>
      <w:lvlJc w:val="left"/>
      <w:pPr>
        <w:tabs>
          <w:tab w:val="num" w:pos="785"/>
        </w:tabs>
        <w:ind w:left="785" w:hanging="360"/>
      </w:pPr>
      <w:rPr>
        <w:rFonts w:ascii="Symbol" w:hAnsi="Symbol" w:hint="default"/>
        <w:b w:val="0"/>
        <w:color w:val="auto"/>
      </w:rPr>
    </w:lvl>
    <w:lvl w:ilvl="1">
      <w:start w:val="1"/>
      <w:numFmt w:val="bullet"/>
      <w:lvlText w:val=""/>
      <w:lvlJc w:val="left"/>
      <w:pPr>
        <w:tabs>
          <w:tab w:val="num" w:pos="1276"/>
        </w:tabs>
        <w:ind w:left="1276" w:hanging="426"/>
      </w:pPr>
      <w:rPr>
        <w:rFonts w:ascii="Symbol" w:hAnsi="Symbol" w:hint="default"/>
      </w:rPr>
    </w:lvl>
    <w:lvl w:ilvl="2">
      <w:start w:val="1"/>
      <w:numFmt w:val="bullet"/>
      <w:lvlText w:val="–"/>
      <w:lvlJc w:val="left"/>
      <w:pPr>
        <w:tabs>
          <w:tab w:val="num" w:pos="1701"/>
        </w:tabs>
        <w:ind w:left="1701" w:hanging="425"/>
      </w:pPr>
      <w:rPr>
        <w:rFonts w:ascii="Comic Sans MS" w:hAnsi="Comic Sans MS" w:hint="default"/>
      </w:rPr>
    </w:lvl>
    <w:lvl w:ilvl="3">
      <w:start w:val="1"/>
      <w:numFmt w:val="bullet"/>
      <w:lvlText w:val="▪"/>
      <w:lvlJc w:val="left"/>
      <w:pPr>
        <w:tabs>
          <w:tab w:val="num" w:pos="2126"/>
        </w:tabs>
        <w:ind w:left="2126" w:hanging="425"/>
      </w:pPr>
      <w:rPr>
        <w:rFonts w:ascii="Comic Sans MS" w:hAnsi="Comic Sans MS" w:hint="default"/>
      </w:rPr>
    </w:lvl>
    <w:lvl w:ilvl="4">
      <w:start w:val="1"/>
      <w:numFmt w:val="lowerLetter"/>
      <w:lvlText w:val="(%5)"/>
      <w:lvlJc w:val="left"/>
      <w:pPr>
        <w:tabs>
          <w:tab w:val="num" w:pos="2225"/>
        </w:tabs>
        <w:ind w:left="2225" w:hanging="360"/>
      </w:pPr>
      <w:rPr>
        <w:rFonts w:cs="Comic Sans MS" w:hint="default"/>
      </w:rPr>
    </w:lvl>
    <w:lvl w:ilvl="5">
      <w:start w:val="1"/>
      <w:numFmt w:val="lowerRoman"/>
      <w:lvlText w:val="(%6)"/>
      <w:lvlJc w:val="left"/>
      <w:pPr>
        <w:tabs>
          <w:tab w:val="num" w:pos="2585"/>
        </w:tabs>
        <w:ind w:left="2585" w:hanging="360"/>
      </w:pPr>
      <w:rPr>
        <w:rFonts w:cs="Comic Sans MS" w:hint="default"/>
      </w:rPr>
    </w:lvl>
    <w:lvl w:ilvl="6">
      <w:start w:val="1"/>
      <w:numFmt w:val="decimal"/>
      <w:lvlText w:val="%7."/>
      <w:lvlJc w:val="left"/>
      <w:pPr>
        <w:tabs>
          <w:tab w:val="num" w:pos="2945"/>
        </w:tabs>
        <w:ind w:left="2945" w:hanging="360"/>
      </w:pPr>
      <w:rPr>
        <w:rFonts w:cs="Comic Sans MS" w:hint="default"/>
      </w:rPr>
    </w:lvl>
    <w:lvl w:ilvl="7">
      <w:start w:val="1"/>
      <w:numFmt w:val="lowerLetter"/>
      <w:lvlText w:val="%8."/>
      <w:lvlJc w:val="left"/>
      <w:pPr>
        <w:tabs>
          <w:tab w:val="num" w:pos="3305"/>
        </w:tabs>
        <w:ind w:left="3305" w:hanging="360"/>
      </w:pPr>
      <w:rPr>
        <w:rFonts w:cs="Comic Sans MS" w:hint="default"/>
      </w:rPr>
    </w:lvl>
    <w:lvl w:ilvl="8">
      <w:start w:val="1"/>
      <w:numFmt w:val="lowerRoman"/>
      <w:lvlText w:val="%9."/>
      <w:lvlJc w:val="left"/>
      <w:pPr>
        <w:tabs>
          <w:tab w:val="num" w:pos="3665"/>
        </w:tabs>
        <w:ind w:left="3665" w:hanging="360"/>
      </w:pPr>
      <w:rPr>
        <w:rFonts w:cs="Comic Sans MS" w:hint="default"/>
      </w:rPr>
    </w:lvl>
  </w:abstractNum>
  <w:abstractNum w:abstractNumId="3" w15:restartNumberingAfterBreak="0">
    <w:nsid w:val="15C85B3E"/>
    <w:multiLevelType w:val="multilevel"/>
    <w:tmpl w:val="4DBEDF18"/>
    <w:lvl w:ilvl="0">
      <w:start w:val="1"/>
      <w:numFmt w:val="decimal"/>
      <w:lvlRestart w:val="0"/>
      <w:pStyle w:val="CabinetNumberListLevel1"/>
      <w:lvlText w:val="%1."/>
      <w:lvlJc w:val="left"/>
      <w:pPr>
        <w:tabs>
          <w:tab w:val="num" w:pos="425"/>
        </w:tabs>
        <w:ind w:left="425" w:hanging="425"/>
      </w:pPr>
      <w:rPr>
        <w:rFonts w:hint="default"/>
        <w:b w:val="0"/>
        <w:i w:val="0"/>
      </w:rPr>
    </w:lvl>
    <w:lvl w:ilvl="1">
      <w:start w:val="1"/>
      <w:numFmt w:val="bullet"/>
      <w:lvlText w:val=""/>
      <w:lvlJc w:val="left"/>
      <w:pPr>
        <w:tabs>
          <w:tab w:val="num" w:pos="851"/>
        </w:tabs>
        <w:ind w:left="851" w:hanging="426"/>
      </w:pPr>
      <w:rPr>
        <w:rFonts w:ascii="Symbol" w:hAnsi="Symbol" w:hint="default"/>
        <w:color w:val="auto"/>
      </w:rPr>
    </w:lvl>
    <w:lvl w:ilvl="2">
      <w:start w:val="1"/>
      <w:numFmt w:val="bullet"/>
      <w:lvlText w:val=""/>
      <w:lvlJc w:val="left"/>
      <w:pPr>
        <w:tabs>
          <w:tab w:val="num" w:pos="1276"/>
        </w:tabs>
        <w:ind w:left="1276" w:hanging="425"/>
      </w:pPr>
      <w:rPr>
        <w:rFonts w:ascii="Symbol" w:hAnsi="Symbol" w:hint="default"/>
      </w:rPr>
    </w:lvl>
    <w:lvl w:ilvl="3">
      <w:start w:val="1"/>
      <w:numFmt w:val="none"/>
      <w:lvlText w:val="%1.%2.%3.%4."/>
      <w:lvlJc w:val="left"/>
      <w:pPr>
        <w:tabs>
          <w:tab w:val="num" w:pos="2880"/>
        </w:tabs>
        <w:ind w:left="2880" w:hanging="720"/>
      </w:pPr>
      <w:rPr>
        <w:rFonts w:hint="default"/>
      </w:rPr>
    </w:lvl>
    <w:lvl w:ilvl="4">
      <w:start w:val="1"/>
      <w:numFmt w:val="none"/>
      <w:lvlText w:val="%1.%2.%3.%4.%5."/>
      <w:lvlJc w:val="left"/>
      <w:pPr>
        <w:tabs>
          <w:tab w:val="num" w:pos="3957"/>
        </w:tabs>
        <w:ind w:left="3600" w:hanging="720"/>
      </w:pPr>
      <w:rPr>
        <w:rFonts w:hint="default"/>
      </w:rPr>
    </w:lvl>
    <w:lvl w:ilvl="5">
      <w:start w:val="1"/>
      <w:numFmt w:val="none"/>
      <w:lvlText w:val="%1.%2.%3.%4.%5.%6."/>
      <w:lvlJc w:val="left"/>
      <w:pPr>
        <w:tabs>
          <w:tab w:val="num" w:pos="4677"/>
        </w:tabs>
        <w:ind w:left="4320" w:hanging="720"/>
      </w:pPr>
      <w:rPr>
        <w:rFonts w:hint="default"/>
      </w:rPr>
    </w:lvl>
    <w:lvl w:ilvl="6">
      <w:start w:val="1"/>
      <w:numFmt w:val="none"/>
      <w:lvlText w:val="%1.%2.%3.%4.%5.%6.%7."/>
      <w:lvlJc w:val="left"/>
      <w:pPr>
        <w:tabs>
          <w:tab w:val="num" w:pos="5760"/>
        </w:tabs>
        <w:ind w:left="5040" w:hanging="720"/>
      </w:pPr>
      <w:rPr>
        <w:rFonts w:hint="default"/>
      </w:rPr>
    </w:lvl>
    <w:lvl w:ilvl="7">
      <w:start w:val="1"/>
      <w:numFmt w:val="none"/>
      <w:lvlText w:val="%1.%2.%3.%4.%5.%6.%7.%8."/>
      <w:lvlJc w:val="left"/>
      <w:pPr>
        <w:tabs>
          <w:tab w:val="num" w:pos="6480"/>
        </w:tabs>
        <w:ind w:left="5760" w:hanging="720"/>
      </w:pPr>
      <w:rPr>
        <w:rFonts w:hint="default"/>
      </w:rPr>
    </w:lvl>
    <w:lvl w:ilvl="8">
      <w:start w:val="1"/>
      <w:numFmt w:val="none"/>
      <w:lvlText w:val="%1.%2.%3.%4.%5.%6.%7.%8.%9."/>
      <w:lvlJc w:val="left"/>
      <w:pPr>
        <w:tabs>
          <w:tab w:val="num" w:pos="7563"/>
        </w:tabs>
        <w:ind w:left="6480" w:hanging="720"/>
      </w:pPr>
      <w:rPr>
        <w:rFonts w:hint="default"/>
      </w:rPr>
    </w:lvl>
  </w:abstractNum>
  <w:abstractNum w:abstractNumId="4" w15:restartNumberingAfterBreak="0">
    <w:nsid w:val="1A695C76"/>
    <w:multiLevelType w:val="multilevel"/>
    <w:tmpl w:val="1E1ED684"/>
    <w:lvl w:ilvl="0">
      <w:start w:val="1"/>
      <w:numFmt w:val="decimal"/>
      <w:lvlText w:val="%1."/>
      <w:lvlJc w:val="left"/>
      <w:pPr>
        <w:tabs>
          <w:tab w:val="num" w:pos="425"/>
        </w:tabs>
        <w:ind w:left="425" w:hanging="425"/>
      </w:pPr>
      <w:rPr>
        <w:rFonts w:cs="Comic Sans MS" w:hint="default"/>
        <w:b w:val="0"/>
        <w:color w:val="auto"/>
      </w:rPr>
    </w:lvl>
    <w:lvl w:ilvl="1">
      <w:start w:val="1"/>
      <w:numFmt w:val="bullet"/>
      <w:lvlText w:val=""/>
      <w:lvlJc w:val="left"/>
      <w:pPr>
        <w:tabs>
          <w:tab w:val="num" w:pos="851"/>
        </w:tabs>
        <w:ind w:left="851" w:hanging="426"/>
      </w:pPr>
      <w:rPr>
        <w:rFonts w:ascii="Symbol" w:hAnsi="Symbol" w:hint="default"/>
      </w:rPr>
    </w:lvl>
    <w:lvl w:ilvl="2">
      <w:start w:val="1"/>
      <w:numFmt w:val="bullet"/>
      <w:lvlText w:val="–"/>
      <w:lvlJc w:val="left"/>
      <w:pPr>
        <w:tabs>
          <w:tab w:val="num" w:pos="1276"/>
        </w:tabs>
        <w:ind w:left="1276" w:hanging="425"/>
      </w:pPr>
      <w:rPr>
        <w:rFonts w:ascii="Times New Roman" w:hAnsi="Times New Roman" w:cs="Times New Roman" w:hint="default"/>
      </w:rPr>
    </w:lvl>
    <w:lvl w:ilvl="3">
      <w:start w:val="1"/>
      <w:numFmt w:val="bullet"/>
      <w:lvlText w:val="▪"/>
      <w:lvlJc w:val="left"/>
      <w:pPr>
        <w:tabs>
          <w:tab w:val="num" w:pos="1701"/>
        </w:tabs>
        <w:ind w:left="1701" w:hanging="425"/>
      </w:pPr>
      <w:rPr>
        <w:rFonts w:ascii="Comic Sans MS" w:hAnsi="Comic Sans MS" w:hint="default"/>
      </w:rPr>
    </w:lvl>
    <w:lvl w:ilvl="4">
      <w:start w:val="1"/>
      <w:numFmt w:val="lowerLetter"/>
      <w:lvlText w:val="(%5)"/>
      <w:lvlJc w:val="left"/>
      <w:pPr>
        <w:tabs>
          <w:tab w:val="num" w:pos="1800"/>
        </w:tabs>
        <w:ind w:left="1800" w:hanging="360"/>
      </w:pPr>
      <w:rPr>
        <w:rFonts w:cs="Comic Sans MS" w:hint="default"/>
      </w:rPr>
    </w:lvl>
    <w:lvl w:ilvl="5">
      <w:start w:val="1"/>
      <w:numFmt w:val="lowerRoman"/>
      <w:lvlText w:val="(%6)"/>
      <w:lvlJc w:val="left"/>
      <w:pPr>
        <w:tabs>
          <w:tab w:val="num" w:pos="2160"/>
        </w:tabs>
        <w:ind w:left="2160" w:hanging="360"/>
      </w:pPr>
      <w:rPr>
        <w:rFonts w:cs="Comic Sans MS" w:hint="default"/>
      </w:rPr>
    </w:lvl>
    <w:lvl w:ilvl="6">
      <w:start w:val="1"/>
      <w:numFmt w:val="decimal"/>
      <w:lvlText w:val="%7."/>
      <w:lvlJc w:val="left"/>
      <w:pPr>
        <w:tabs>
          <w:tab w:val="num" w:pos="2520"/>
        </w:tabs>
        <w:ind w:left="2520" w:hanging="360"/>
      </w:pPr>
      <w:rPr>
        <w:rFonts w:cs="Comic Sans MS" w:hint="default"/>
      </w:rPr>
    </w:lvl>
    <w:lvl w:ilvl="7">
      <w:start w:val="1"/>
      <w:numFmt w:val="lowerLetter"/>
      <w:lvlText w:val="%8."/>
      <w:lvlJc w:val="left"/>
      <w:pPr>
        <w:tabs>
          <w:tab w:val="num" w:pos="2880"/>
        </w:tabs>
        <w:ind w:left="2880" w:hanging="360"/>
      </w:pPr>
      <w:rPr>
        <w:rFonts w:cs="Comic Sans MS" w:hint="default"/>
      </w:rPr>
    </w:lvl>
    <w:lvl w:ilvl="8">
      <w:start w:val="1"/>
      <w:numFmt w:val="lowerRoman"/>
      <w:lvlText w:val="%9."/>
      <w:lvlJc w:val="left"/>
      <w:pPr>
        <w:tabs>
          <w:tab w:val="num" w:pos="3240"/>
        </w:tabs>
        <w:ind w:left="3240" w:hanging="360"/>
      </w:pPr>
      <w:rPr>
        <w:rFonts w:cs="Comic Sans MS" w:hint="default"/>
      </w:rPr>
    </w:lvl>
  </w:abstractNum>
  <w:abstractNum w:abstractNumId="5" w15:restartNumberingAfterBreak="0">
    <w:nsid w:val="24EB13F0"/>
    <w:multiLevelType w:val="hybridMultilevel"/>
    <w:tmpl w:val="243A0A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747AC0"/>
    <w:multiLevelType w:val="hybridMultilevel"/>
    <w:tmpl w:val="0EE4801C"/>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37157019"/>
    <w:multiLevelType w:val="multilevel"/>
    <w:tmpl w:val="CF7A12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89827AE"/>
    <w:multiLevelType w:val="multilevel"/>
    <w:tmpl w:val="5CA231DE"/>
    <w:lvl w:ilvl="0">
      <w:start w:val="1"/>
      <w:numFmt w:val="decimal"/>
      <w:lvlText w:val="%1."/>
      <w:lvlJc w:val="left"/>
      <w:pPr>
        <w:tabs>
          <w:tab w:val="num" w:pos="425"/>
        </w:tabs>
        <w:ind w:left="425" w:hanging="425"/>
      </w:pPr>
      <w:rPr>
        <w:rFonts w:hint="default"/>
      </w:rPr>
    </w:lvl>
    <w:lvl w:ilvl="1">
      <w:start w:val="1"/>
      <w:numFmt w:val="bullet"/>
      <w:lvlText w:val=""/>
      <w:lvlJc w:val="left"/>
      <w:pPr>
        <w:tabs>
          <w:tab w:val="num" w:pos="851"/>
        </w:tabs>
        <w:ind w:left="851" w:hanging="426"/>
      </w:pPr>
      <w:rPr>
        <w:rFonts w:ascii="Symbol" w:hAnsi="Symbol" w:hint="default"/>
        <w:color w:val="auto"/>
      </w:rPr>
    </w:lvl>
    <w:lvl w:ilvl="2">
      <w:start w:val="1"/>
      <w:numFmt w:val="bullet"/>
      <w:lvlText w:val=""/>
      <w:lvlJc w:val="left"/>
      <w:pPr>
        <w:tabs>
          <w:tab w:val="num" w:pos="1276"/>
        </w:tabs>
        <w:ind w:left="1276" w:hanging="425"/>
      </w:pPr>
      <w:rPr>
        <w:rFonts w:ascii="Symbol" w:hAnsi="Symbol" w:hint="default"/>
        <w:color w:val="auto"/>
      </w:rPr>
    </w:lvl>
    <w:lvl w:ilvl="3">
      <w:start w:val="1"/>
      <w:numFmt w:val="bullet"/>
      <w:lvlText w:val=""/>
      <w:lvlJc w:val="left"/>
      <w:pPr>
        <w:tabs>
          <w:tab w:val="num" w:pos="1701"/>
        </w:tabs>
        <w:ind w:left="1701" w:hanging="425"/>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9CF54BE"/>
    <w:multiLevelType w:val="hybridMultilevel"/>
    <w:tmpl w:val="A17E0134"/>
    <w:lvl w:ilvl="0" w:tplc="D7BAA622">
      <w:start w:val="1"/>
      <w:numFmt w:val="bullet"/>
      <w:lvlText w:val=""/>
      <w:lvlJc w:val="left"/>
      <w:pPr>
        <w:tabs>
          <w:tab w:val="num" w:pos="491"/>
        </w:tabs>
        <w:ind w:left="491" w:hanging="425"/>
      </w:pPr>
      <w:rPr>
        <w:rFonts w:ascii="Symbol" w:hAnsi="Symbol" w:hint="default"/>
      </w:rPr>
    </w:lvl>
    <w:lvl w:ilvl="1" w:tplc="F2A42D40" w:tentative="1">
      <w:start w:val="1"/>
      <w:numFmt w:val="bullet"/>
      <w:lvlText w:val="o"/>
      <w:lvlJc w:val="left"/>
      <w:pPr>
        <w:tabs>
          <w:tab w:val="num" w:pos="1440"/>
        </w:tabs>
        <w:ind w:left="1440" w:hanging="360"/>
      </w:pPr>
      <w:rPr>
        <w:rFonts w:ascii="Courier New" w:hAnsi="Courier New" w:cs="Courier New" w:hint="default"/>
      </w:rPr>
    </w:lvl>
    <w:lvl w:ilvl="2" w:tplc="48B257A4" w:tentative="1">
      <w:start w:val="1"/>
      <w:numFmt w:val="bullet"/>
      <w:lvlText w:val=""/>
      <w:lvlJc w:val="left"/>
      <w:pPr>
        <w:tabs>
          <w:tab w:val="num" w:pos="2160"/>
        </w:tabs>
        <w:ind w:left="2160" w:hanging="360"/>
      </w:pPr>
      <w:rPr>
        <w:rFonts w:ascii="Wingdings" w:hAnsi="Wingdings" w:hint="default"/>
      </w:rPr>
    </w:lvl>
    <w:lvl w:ilvl="3" w:tplc="AA5644FA" w:tentative="1">
      <w:start w:val="1"/>
      <w:numFmt w:val="bullet"/>
      <w:lvlText w:val=""/>
      <w:lvlJc w:val="left"/>
      <w:pPr>
        <w:tabs>
          <w:tab w:val="num" w:pos="2880"/>
        </w:tabs>
        <w:ind w:left="2880" w:hanging="360"/>
      </w:pPr>
      <w:rPr>
        <w:rFonts w:ascii="Symbol" w:hAnsi="Symbol" w:hint="default"/>
      </w:rPr>
    </w:lvl>
    <w:lvl w:ilvl="4" w:tplc="88386F76" w:tentative="1">
      <w:start w:val="1"/>
      <w:numFmt w:val="bullet"/>
      <w:lvlText w:val="o"/>
      <w:lvlJc w:val="left"/>
      <w:pPr>
        <w:tabs>
          <w:tab w:val="num" w:pos="3600"/>
        </w:tabs>
        <w:ind w:left="3600" w:hanging="360"/>
      </w:pPr>
      <w:rPr>
        <w:rFonts w:ascii="Courier New" w:hAnsi="Courier New" w:cs="Courier New" w:hint="default"/>
      </w:rPr>
    </w:lvl>
    <w:lvl w:ilvl="5" w:tplc="A3AC9580" w:tentative="1">
      <w:start w:val="1"/>
      <w:numFmt w:val="bullet"/>
      <w:lvlText w:val=""/>
      <w:lvlJc w:val="left"/>
      <w:pPr>
        <w:tabs>
          <w:tab w:val="num" w:pos="4320"/>
        </w:tabs>
        <w:ind w:left="4320" w:hanging="360"/>
      </w:pPr>
      <w:rPr>
        <w:rFonts w:ascii="Wingdings" w:hAnsi="Wingdings" w:hint="default"/>
      </w:rPr>
    </w:lvl>
    <w:lvl w:ilvl="6" w:tplc="B2C49194" w:tentative="1">
      <w:start w:val="1"/>
      <w:numFmt w:val="bullet"/>
      <w:lvlText w:val=""/>
      <w:lvlJc w:val="left"/>
      <w:pPr>
        <w:tabs>
          <w:tab w:val="num" w:pos="5040"/>
        </w:tabs>
        <w:ind w:left="5040" w:hanging="360"/>
      </w:pPr>
      <w:rPr>
        <w:rFonts w:ascii="Symbol" w:hAnsi="Symbol" w:hint="default"/>
      </w:rPr>
    </w:lvl>
    <w:lvl w:ilvl="7" w:tplc="734CB28E" w:tentative="1">
      <w:start w:val="1"/>
      <w:numFmt w:val="bullet"/>
      <w:lvlText w:val="o"/>
      <w:lvlJc w:val="left"/>
      <w:pPr>
        <w:tabs>
          <w:tab w:val="num" w:pos="5760"/>
        </w:tabs>
        <w:ind w:left="5760" w:hanging="360"/>
      </w:pPr>
      <w:rPr>
        <w:rFonts w:ascii="Courier New" w:hAnsi="Courier New" w:cs="Courier New" w:hint="default"/>
      </w:rPr>
    </w:lvl>
    <w:lvl w:ilvl="8" w:tplc="8442517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0C5D8D"/>
    <w:multiLevelType w:val="hybridMultilevel"/>
    <w:tmpl w:val="61848166"/>
    <w:lvl w:ilvl="0" w:tplc="08504698">
      <w:start w:val="1"/>
      <w:numFmt w:val="bullet"/>
      <w:lvlText w:val=""/>
      <w:lvlJc w:val="left"/>
      <w:pPr>
        <w:tabs>
          <w:tab w:val="num" w:pos="720"/>
        </w:tabs>
        <w:ind w:left="720" w:hanging="360"/>
      </w:pPr>
      <w:rPr>
        <w:rFonts w:ascii="Symbol" w:hAnsi="Symbol" w:hint="default"/>
      </w:rPr>
    </w:lvl>
    <w:lvl w:ilvl="1" w:tplc="A52AEF4A">
      <w:start w:val="1"/>
      <w:numFmt w:val="bullet"/>
      <w:lvlText w:val="o"/>
      <w:lvlJc w:val="left"/>
      <w:pPr>
        <w:tabs>
          <w:tab w:val="num" w:pos="1440"/>
        </w:tabs>
        <w:ind w:left="1440" w:hanging="360"/>
      </w:pPr>
      <w:rPr>
        <w:rFonts w:ascii="Courier New" w:hAnsi="Courier New" w:cs="Courier New" w:hint="default"/>
      </w:rPr>
    </w:lvl>
    <w:lvl w:ilvl="2" w:tplc="A8C63840" w:tentative="1">
      <w:start w:val="1"/>
      <w:numFmt w:val="bullet"/>
      <w:lvlText w:val=""/>
      <w:lvlJc w:val="left"/>
      <w:pPr>
        <w:tabs>
          <w:tab w:val="num" w:pos="2160"/>
        </w:tabs>
        <w:ind w:left="2160" w:hanging="360"/>
      </w:pPr>
      <w:rPr>
        <w:rFonts w:ascii="Wingdings" w:hAnsi="Wingdings" w:hint="default"/>
      </w:rPr>
    </w:lvl>
    <w:lvl w:ilvl="3" w:tplc="44282288" w:tentative="1">
      <w:start w:val="1"/>
      <w:numFmt w:val="bullet"/>
      <w:lvlText w:val=""/>
      <w:lvlJc w:val="left"/>
      <w:pPr>
        <w:tabs>
          <w:tab w:val="num" w:pos="2880"/>
        </w:tabs>
        <w:ind w:left="2880" w:hanging="360"/>
      </w:pPr>
      <w:rPr>
        <w:rFonts w:ascii="Symbol" w:hAnsi="Symbol" w:hint="default"/>
      </w:rPr>
    </w:lvl>
    <w:lvl w:ilvl="4" w:tplc="31A04F40" w:tentative="1">
      <w:start w:val="1"/>
      <w:numFmt w:val="bullet"/>
      <w:lvlText w:val="o"/>
      <w:lvlJc w:val="left"/>
      <w:pPr>
        <w:tabs>
          <w:tab w:val="num" w:pos="3600"/>
        </w:tabs>
        <w:ind w:left="3600" w:hanging="360"/>
      </w:pPr>
      <w:rPr>
        <w:rFonts w:ascii="Courier New" w:hAnsi="Courier New" w:cs="Courier New" w:hint="default"/>
      </w:rPr>
    </w:lvl>
    <w:lvl w:ilvl="5" w:tplc="9EF8FBD4" w:tentative="1">
      <w:start w:val="1"/>
      <w:numFmt w:val="bullet"/>
      <w:lvlText w:val=""/>
      <w:lvlJc w:val="left"/>
      <w:pPr>
        <w:tabs>
          <w:tab w:val="num" w:pos="4320"/>
        </w:tabs>
        <w:ind w:left="4320" w:hanging="360"/>
      </w:pPr>
      <w:rPr>
        <w:rFonts w:ascii="Wingdings" w:hAnsi="Wingdings" w:hint="default"/>
      </w:rPr>
    </w:lvl>
    <w:lvl w:ilvl="6" w:tplc="B87865F6" w:tentative="1">
      <w:start w:val="1"/>
      <w:numFmt w:val="bullet"/>
      <w:lvlText w:val=""/>
      <w:lvlJc w:val="left"/>
      <w:pPr>
        <w:tabs>
          <w:tab w:val="num" w:pos="5040"/>
        </w:tabs>
        <w:ind w:left="5040" w:hanging="360"/>
      </w:pPr>
      <w:rPr>
        <w:rFonts w:ascii="Symbol" w:hAnsi="Symbol" w:hint="default"/>
      </w:rPr>
    </w:lvl>
    <w:lvl w:ilvl="7" w:tplc="EEC8FD74" w:tentative="1">
      <w:start w:val="1"/>
      <w:numFmt w:val="bullet"/>
      <w:lvlText w:val="o"/>
      <w:lvlJc w:val="left"/>
      <w:pPr>
        <w:tabs>
          <w:tab w:val="num" w:pos="5760"/>
        </w:tabs>
        <w:ind w:left="5760" w:hanging="360"/>
      </w:pPr>
      <w:rPr>
        <w:rFonts w:ascii="Courier New" w:hAnsi="Courier New" w:cs="Courier New" w:hint="default"/>
      </w:rPr>
    </w:lvl>
    <w:lvl w:ilvl="8" w:tplc="07A483D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CA7C57"/>
    <w:multiLevelType w:val="hybridMultilevel"/>
    <w:tmpl w:val="16A40D1C"/>
    <w:lvl w:ilvl="0" w:tplc="FC76EDAE">
      <w:start w:val="1"/>
      <w:numFmt w:val="decimal"/>
      <w:lvlText w:val="%1."/>
      <w:lvlJc w:val="left"/>
      <w:pPr>
        <w:tabs>
          <w:tab w:val="num" w:pos="720"/>
        </w:tabs>
        <w:ind w:left="720" w:hanging="360"/>
      </w:pPr>
      <w:rPr>
        <w:rFonts w:hint="default"/>
      </w:rPr>
    </w:lvl>
    <w:lvl w:ilvl="1" w:tplc="DB54D4A2" w:tentative="1">
      <w:start w:val="1"/>
      <w:numFmt w:val="lowerLetter"/>
      <w:lvlText w:val="%2."/>
      <w:lvlJc w:val="left"/>
      <w:pPr>
        <w:tabs>
          <w:tab w:val="num" w:pos="1440"/>
        </w:tabs>
        <w:ind w:left="1440" w:hanging="360"/>
      </w:pPr>
    </w:lvl>
    <w:lvl w:ilvl="2" w:tplc="F1FA9262" w:tentative="1">
      <w:start w:val="1"/>
      <w:numFmt w:val="lowerRoman"/>
      <w:lvlText w:val="%3."/>
      <w:lvlJc w:val="right"/>
      <w:pPr>
        <w:tabs>
          <w:tab w:val="num" w:pos="2160"/>
        </w:tabs>
        <w:ind w:left="2160" w:hanging="180"/>
      </w:pPr>
    </w:lvl>
    <w:lvl w:ilvl="3" w:tplc="34A4D36C" w:tentative="1">
      <w:start w:val="1"/>
      <w:numFmt w:val="decimal"/>
      <w:lvlText w:val="%4."/>
      <w:lvlJc w:val="left"/>
      <w:pPr>
        <w:tabs>
          <w:tab w:val="num" w:pos="2880"/>
        </w:tabs>
        <w:ind w:left="2880" w:hanging="360"/>
      </w:pPr>
    </w:lvl>
    <w:lvl w:ilvl="4" w:tplc="85A0DF46" w:tentative="1">
      <w:start w:val="1"/>
      <w:numFmt w:val="lowerLetter"/>
      <w:lvlText w:val="%5."/>
      <w:lvlJc w:val="left"/>
      <w:pPr>
        <w:tabs>
          <w:tab w:val="num" w:pos="3600"/>
        </w:tabs>
        <w:ind w:left="3600" w:hanging="360"/>
      </w:pPr>
    </w:lvl>
    <w:lvl w:ilvl="5" w:tplc="1048F1CC" w:tentative="1">
      <w:start w:val="1"/>
      <w:numFmt w:val="lowerRoman"/>
      <w:lvlText w:val="%6."/>
      <w:lvlJc w:val="right"/>
      <w:pPr>
        <w:tabs>
          <w:tab w:val="num" w:pos="4320"/>
        </w:tabs>
        <w:ind w:left="4320" w:hanging="180"/>
      </w:pPr>
    </w:lvl>
    <w:lvl w:ilvl="6" w:tplc="AB789B74" w:tentative="1">
      <w:start w:val="1"/>
      <w:numFmt w:val="decimal"/>
      <w:lvlText w:val="%7."/>
      <w:lvlJc w:val="left"/>
      <w:pPr>
        <w:tabs>
          <w:tab w:val="num" w:pos="5040"/>
        </w:tabs>
        <w:ind w:left="5040" w:hanging="360"/>
      </w:pPr>
    </w:lvl>
    <w:lvl w:ilvl="7" w:tplc="27DED488" w:tentative="1">
      <w:start w:val="1"/>
      <w:numFmt w:val="lowerLetter"/>
      <w:lvlText w:val="%8."/>
      <w:lvlJc w:val="left"/>
      <w:pPr>
        <w:tabs>
          <w:tab w:val="num" w:pos="5760"/>
        </w:tabs>
        <w:ind w:left="5760" w:hanging="360"/>
      </w:pPr>
    </w:lvl>
    <w:lvl w:ilvl="8" w:tplc="FB90680A" w:tentative="1">
      <w:start w:val="1"/>
      <w:numFmt w:val="lowerRoman"/>
      <w:lvlText w:val="%9."/>
      <w:lvlJc w:val="right"/>
      <w:pPr>
        <w:tabs>
          <w:tab w:val="num" w:pos="6480"/>
        </w:tabs>
        <w:ind w:left="6480" w:hanging="180"/>
      </w:pPr>
    </w:lvl>
  </w:abstractNum>
  <w:abstractNum w:abstractNumId="12" w15:restartNumberingAfterBreak="0">
    <w:nsid w:val="75B02F9F"/>
    <w:multiLevelType w:val="hybridMultilevel"/>
    <w:tmpl w:val="40042674"/>
    <w:lvl w:ilvl="0" w:tplc="8278C12A">
      <w:start w:val="1"/>
      <w:numFmt w:val="bullet"/>
      <w:lvlText w:val=""/>
      <w:lvlJc w:val="left"/>
      <w:pPr>
        <w:tabs>
          <w:tab w:val="num" w:pos="720"/>
        </w:tabs>
        <w:ind w:left="720" w:hanging="360"/>
      </w:pPr>
      <w:rPr>
        <w:rFonts w:ascii="Symbol" w:hAnsi="Symbol" w:hint="default"/>
      </w:rPr>
    </w:lvl>
    <w:lvl w:ilvl="1" w:tplc="062060CE" w:tentative="1">
      <w:start w:val="1"/>
      <w:numFmt w:val="bullet"/>
      <w:lvlText w:val="o"/>
      <w:lvlJc w:val="left"/>
      <w:pPr>
        <w:tabs>
          <w:tab w:val="num" w:pos="1440"/>
        </w:tabs>
        <w:ind w:left="1440" w:hanging="360"/>
      </w:pPr>
      <w:rPr>
        <w:rFonts w:ascii="Courier New" w:hAnsi="Courier New" w:cs="Courier New" w:hint="default"/>
      </w:rPr>
    </w:lvl>
    <w:lvl w:ilvl="2" w:tplc="5210CAD0" w:tentative="1">
      <w:start w:val="1"/>
      <w:numFmt w:val="bullet"/>
      <w:lvlText w:val=""/>
      <w:lvlJc w:val="left"/>
      <w:pPr>
        <w:tabs>
          <w:tab w:val="num" w:pos="2160"/>
        </w:tabs>
        <w:ind w:left="2160" w:hanging="360"/>
      </w:pPr>
      <w:rPr>
        <w:rFonts w:ascii="Wingdings" w:hAnsi="Wingdings" w:hint="default"/>
      </w:rPr>
    </w:lvl>
    <w:lvl w:ilvl="3" w:tplc="459A74C4" w:tentative="1">
      <w:start w:val="1"/>
      <w:numFmt w:val="bullet"/>
      <w:lvlText w:val=""/>
      <w:lvlJc w:val="left"/>
      <w:pPr>
        <w:tabs>
          <w:tab w:val="num" w:pos="2880"/>
        </w:tabs>
        <w:ind w:left="2880" w:hanging="360"/>
      </w:pPr>
      <w:rPr>
        <w:rFonts w:ascii="Symbol" w:hAnsi="Symbol" w:hint="default"/>
      </w:rPr>
    </w:lvl>
    <w:lvl w:ilvl="4" w:tplc="1B82D108" w:tentative="1">
      <w:start w:val="1"/>
      <w:numFmt w:val="bullet"/>
      <w:lvlText w:val="o"/>
      <w:lvlJc w:val="left"/>
      <w:pPr>
        <w:tabs>
          <w:tab w:val="num" w:pos="3600"/>
        </w:tabs>
        <w:ind w:left="3600" w:hanging="360"/>
      </w:pPr>
      <w:rPr>
        <w:rFonts w:ascii="Courier New" w:hAnsi="Courier New" w:cs="Courier New" w:hint="default"/>
      </w:rPr>
    </w:lvl>
    <w:lvl w:ilvl="5" w:tplc="DF08D564" w:tentative="1">
      <w:start w:val="1"/>
      <w:numFmt w:val="bullet"/>
      <w:lvlText w:val=""/>
      <w:lvlJc w:val="left"/>
      <w:pPr>
        <w:tabs>
          <w:tab w:val="num" w:pos="4320"/>
        </w:tabs>
        <w:ind w:left="4320" w:hanging="360"/>
      </w:pPr>
      <w:rPr>
        <w:rFonts w:ascii="Wingdings" w:hAnsi="Wingdings" w:hint="default"/>
      </w:rPr>
    </w:lvl>
    <w:lvl w:ilvl="6" w:tplc="074C329A" w:tentative="1">
      <w:start w:val="1"/>
      <w:numFmt w:val="bullet"/>
      <w:lvlText w:val=""/>
      <w:lvlJc w:val="left"/>
      <w:pPr>
        <w:tabs>
          <w:tab w:val="num" w:pos="5040"/>
        </w:tabs>
        <w:ind w:left="5040" w:hanging="360"/>
      </w:pPr>
      <w:rPr>
        <w:rFonts w:ascii="Symbol" w:hAnsi="Symbol" w:hint="default"/>
      </w:rPr>
    </w:lvl>
    <w:lvl w:ilvl="7" w:tplc="C5A620CE" w:tentative="1">
      <w:start w:val="1"/>
      <w:numFmt w:val="bullet"/>
      <w:lvlText w:val="o"/>
      <w:lvlJc w:val="left"/>
      <w:pPr>
        <w:tabs>
          <w:tab w:val="num" w:pos="5760"/>
        </w:tabs>
        <w:ind w:left="5760" w:hanging="360"/>
      </w:pPr>
      <w:rPr>
        <w:rFonts w:ascii="Courier New" w:hAnsi="Courier New" w:cs="Courier New" w:hint="default"/>
      </w:rPr>
    </w:lvl>
    <w:lvl w:ilvl="8" w:tplc="E3CA745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C334F3"/>
    <w:multiLevelType w:val="hybridMultilevel"/>
    <w:tmpl w:val="32AEBC10"/>
    <w:lvl w:ilvl="0" w:tplc="A6EE8AD0">
      <w:start w:val="1"/>
      <w:numFmt w:val="bullet"/>
      <w:lvlText w:val=""/>
      <w:lvlJc w:val="left"/>
      <w:pPr>
        <w:tabs>
          <w:tab w:val="num" w:pos="720"/>
        </w:tabs>
        <w:ind w:left="720" w:hanging="360"/>
      </w:pPr>
      <w:rPr>
        <w:rFonts w:ascii="Symbol" w:hAnsi="Symbol" w:hint="default"/>
      </w:rPr>
    </w:lvl>
    <w:lvl w:ilvl="1" w:tplc="D1986B5A" w:tentative="1">
      <w:start w:val="1"/>
      <w:numFmt w:val="bullet"/>
      <w:lvlText w:val="o"/>
      <w:lvlJc w:val="left"/>
      <w:pPr>
        <w:tabs>
          <w:tab w:val="num" w:pos="1440"/>
        </w:tabs>
        <w:ind w:left="1440" w:hanging="360"/>
      </w:pPr>
      <w:rPr>
        <w:rFonts w:ascii="Courier New" w:hAnsi="Courier New" w:cs="Courier New" w:hint="default"/>
      </w:rPr>
    </w:lvl>
    <w:lvl w:ilvl="2" w:tplc="FDB839D6" w:tentative="1">
      <w:start w:val="1"/>
      <w:numFmt w:val="bullet"/>
      <w:lvlText w:val=""/>
      <w:lvlJc w:val="left"/>
      <w:pPr>
        <w:tabs>
          <w:tab w:val="num" w:pos="2160"/>
        </w:tabs>
        <w:ind w:left="2160" w:hanging="360"/>
      </w:pPr>
      <w:rPr>
        <w:rFonts w:ascii="Wingdings" w:hAnsi="Wingdings" w:hint="default"/>
      </w:rPr>
    </w:lvl>
    <w:lvl w:ilvl="3" w:tplc="42647622" w:tentative="1">
      <w:start w:val="1"/>
      <w:numFmt w:val="bullet"/>
      <w:lvlText w:val=""/>
      <w:lvlJc w:val="left"/>
      <w:pPr>
        <w:tabs>
          <w:tab w:val="num" w:pos="2880"/>
        </w:tabs>
        <w:ind w:left="2880" w:hanging="360"/>
      </w:pPr>
      <w:rPr>
        <w:rFonts w:ascii="Symbol" w:hAnsi="Symbol" w:hint="default"/>
      </w:rPr>
    </w:lvl>
    <w:lvl w:ilvl="4" w:tplc="84401F2C" w:tentative="1">
      <w:start w:val="1"/>
      <w:numFmt w:val="bullet"/>
      <w:lvlText w:val="o"/>
      <w:lvlJc w:val="left"/>
      <w:pPr>
        <w:tabs>
          <w:tab w:val="num" w:pos="3600"/>
        </w:tabs>
        <w:ind w:left="3600" w:hanging="360"/>
      </w:pPr>
      <w:rPr>
        <w:rFonts w:ascii="Courier New" w:hAnsi="Courier New" w:cs="Courier New" w:hint="default"/>
      </w:rPr>
    </w:lvl>
    <w:lvl w:ilvl="5" w:tplc="38BE3688" w:tentative="1">
      <w:start w:val="1"/>
      <w:numFmt w:val="bullet"/>
      <w:lvlText w:val=""/>
      <w:lvlJc w:val="left"/>
      <w:pPr>
        <w:tabs>
          <w:tab w:val="num" w:pos="4320"/>
        </w:tabs>
        <w:ind w:left="4320" w:hanging="360"/>
      </w:pPr>
      <w:rPr>
        <w:rFonts w:ascii="Wingdings" w:hAnsi="Wingdings" w:hint="default"/>
      </w:rPr>
    </w:lvl>
    <w:lvl w:ilvl="6" w:tplc="7A1AAF26" w:tentative="1">
      <w:start w:val="1"/>
      <w:numFmt w:val="bullet"/>
      <w:lvlText w:val=""/>
      <w:lvlJc w:val="left"/>
      <w:pPr>
        <w:tabs>
          <w:tab w:val="num" w:pos="5040"/>
        </w:tabs>
        <w:ind w:left="5040" w:hanging="360"/>
      </w:pPr>
      <w:rPr>
        <w:rFonts w:ascii="Symbol" w:hAnsi="Symbol" w:hint="default"/>
      </w:rPr>
    </w:lvl>
    <w:lvl w:ilvl="7" w:tplc="D2FCA932" w:tentative="1">
      <w:start w:val="1"/>
      <w:numFmt w:val="bullet"/>
      <w:lvlText w:val="o"/>
      <w:lvlJc w:val="left"/>
      <w:pPr>
        <w:tabs>
          <w:tab w:val="num" w:pos="5760"/>
        </w:tabs>
        <w:ind w:left="5760" w:hanging="360"/>
      </w:pPr>
      <w:rPr>
        <w:rFonts w:ascii="Courier New" w:hAnsi="Courier New" w:cs="Courier New" w:hint="default"/>
      </w:rPr>
    </w:lvl>
    <w:lvl w:ilvl="8" w:tplc="890E730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7F74C6"/>
    <w:multiLevelType w:val="hybridMultilevel"/>
    <w:tmpl w:val="175C9752"/>
    <w:lvl w:ilvl="0" w:tplc="CBCA99C2">
      <w:start w:val="1"/>
      <w:numFmt w:val="bullet"/>
      <w:lvlText w:val=""/>
      <w:lvlJc w:val="left"/>
      <w:pPr>
        <w:tabs>
          <w:tab w:val="num" w:pos="720"/>
        </w:tabs>
        <w:ind w:left="720" w:hanging="360"/>
      </w:pPr>
      <w:rPr>
        <w:rFonts w:ascii="Symbol" w:hAnsi="Symbol" w:hint="default"/>
      </w:rPr>
    </w:lvl>
    <w:lvl w:ilvl="1" w:tplc="0D0E4DC2" w:tentative="1">
      <w:start w:val="1"/>
      <w:numFmt w:val="bullet"/>
      <w:lvlText w:val="o"/>
      <w:lvlJc w:val="left"/>
      <w:pPr>
        <w:tabs>
          <w:tab w:val="num" w:pos="1440"/>
        </w:tabs>
        <w:ind w:left="1440" w:hanging="360"/>
      </w:pPr>
      <w:rPr>
        <w:rFonts w:ascii="Courier New" w:hAnsi="Courier New" w:hint="default"/>
      </w:rPr>
    </w:lvl>
    <w:lvl w:ilvl="2" w:tplc="9BA80FF8" w:tentative="1">
      <w:start w:val="1"/>
      <w:numFmt w:val="bullet"/>
      <w:lvlText w:val=""/>
      <w:lvlJc w:val="left"/>
      <w:pPr>
        <w:tabs>
          <w:tab w:val="num" w:pos="2160"/>
        </w:tabs>
        <w:ind w:left="2160" w:hanging="360"/>
      </w:pPr>
      <w:rPr>
        <w:rFonts w:ascii="Wingdings" w:hAnsi="Wingdings" w:hint="default"/>
      </w:rPr>
    </w:lvl>
    <w:lvl w:ilvl="3" w:tplc="FB8A6B7E" w:tentative="1">
      <w:start w:val="1"/>
      <w:numFmt w:val="bullet"/>
      <w:lvlText w:val=""/>
      <w:lvlJc w:val="left"/>
      <w:pPr>
        <w:tabs>
          <w:tab w:val="num" w:pos="2880"/>
        </w:tabs>
        <w:ind w:left="2880" w:hanging="360"/>
      </w:pPr>
      <w:rPr>
        <w:rFonts w:ascii="Symbol" w:hAnsi="Symbol" w:hint="default"/>
      </w:rPr>
    </w:lvl>
    <w:lvl w:ilvl="4" w:tplc="4A502B98" w:tentative="1">
      <w:start w:val="1"/>
      <w:numFmt w:val="bullet"/>
      <w:lvlText w:val="o"/>
      <w:lvlJc w:val="left"/>
      <w:pPr>
        <w:tabs>
          <w:tab w:val="num" w:pos="3600"/>
        </w:tabs>
        <w:ind w:left="3600" w:hanging="360"/>
      </w:pPr>
      <w:rPr>
        <w:rFonts w:ascii="Courier New" w:hAnsi="Courier New" w:hint="default"/>
      </w:rPr>
    </w:lvl>
    <w:lvl w:ilvl="5" w:tplc="C102F2AC" w:tentative="1">
      <w:start w:val="1"/>
      <w:numFmt w:val="bullet"/>
      <w:lvlText w:val=""/>
      <w:lvlJc w:val="left"/>
      <w:pPr>
        <w:tabs>
          <w:tab w:val="num" w:pos="4320"/>
        </w:tabs>
        <w:ind w:left="4320" w:hanging="360"/>
      </w:pPr>
      <w:rPr>
        <w:rFonts w:ascii="Wingdings" w:hAnsi="Wingdings" w:hint="default"/>
      </w:rPr>
    </w:lvl>
    <w:lvl w:ilvl="6" w:tplc="44943804" w:tentative="1">
      <w:start w:val="1"/>
      <w:numFmt w:val="bullet"/>
      <w:lvlText w:val=""/>
      <w:lvlJc w:val="left"/>
      <w:pPr>
        <w:tabs>
          <w:tab w:val="num" w:pos="5040"/>
        </w:tabs>
        <w:ind w:left="5040" w:hanging="360"/>
      </w:pPr>
      <w:rPr>
        <w:rFonts w:ascii="Symbol" w:hAnsi="Symbol" w:hint="default"/>
      </w:rPr>
    </w:lvl>
    <w:lvl w:ilvl="7" w:tplc="6FB010E4" w:tentative="1">
      <w:start w:val="1"/>
      <w:numFmt w:val="bullet"/>
      <w:lvlText w:val="o"/>
      <w:lvlJc w:val="left"/>
      <w:pPr>
        <w:tabs>
          <w:tab w:val="num" w:pos="5760"/>
        </w:tabs>
        <w:ind w:left="5760" w:hanging="360"/>
      </w:pPr>
      <w:rPr>
        <w:rFonts w:ascii="Courier New" w:hAnsi="Courier New" w:hint="default"/>
      </w:rPr>
    </w:lvl>
    <w:lvl w:ilvl="8" w:tplc="4250608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176F87"/>
    <w:multiLevelType w:val="hybridMultilevel"/>
    <w:tmpl w:val="6A3843F8"/>
    <w:lvl w:ilvl="0" w:tplc="13EED828">
      <w:start w:val="1"/>
      <w:numFmt w:val="decimal"/>
      <w:lvlText w:val="%1."/>
      <w:lvlJc w:val="left"/>
      <w:pPr>
        <w:tabs>
          <w:tab w:val="num" w:pos="720"/>
        </w:tabs>
        <w:ind w:left="720" w:hanging="360"/>
      </w:pPr>
      <w:rPr>
        <w:i w:val="0"/>
      </w:rPr>
    </w:lvl>
    <w:lvl w:ilvl="1" w:tplc="FF26FAB6">
      <w:start w:val="1"/>
      <w:numFmt w:val="decimal"/>
      <w:lvlText w:val="%2."/>
      <w:lvlJc w:val="left"/>
      <w:pPr>
        <w:tabs>
          <w:tab w:val="num" w:pos="1443"/>
        </w:tabs>
        <w:ind w:left="1443" w:hanging="363"/>
      </w:pPr>
      <w:rPr>
        <w:rFonts w:hint="default"/>
      </w:rPr>
    </w:lvl>
    <w:lvl w:ilvl="2" w:tplc="B8CACFEA" w:tentative="1">
      <w:start w:val="1"/>
      <w:numFmt w:val="lowerRoman"/>
      <w:lvlText w:val="%3."/>
      <w:lvlJc w:val="right"/>
      <w:pPr>
        <w:tabs>
          <w:tab w:val="num" w:pos="2160"/>
        </w:tabs>
        <w:ind w:left="2160" w:hanging="180"/>
      </w:pPr>
    </w:lvl>
    <w:lvl w:ilvl="3" w:tplc="EE167108" w:tentative="1">
      <w:start w:val="1"/>
      <w:numFmt w:val="decimal"/>
      <w:lvlText w:val="%4."/>
      <w:lvlJc w:val="left"/>
      <w:pPr>
        <w:tabs>
          <w:tab w:val="num" w:pos="2880"/>
        </w:tabs>
        <w:ind w:left="2880" w:hanging="360"/>
      </w:pPr>
    </w:lvl>
    <w:lvl w:ilvl="4" w:tplc="A552DB9E" w:tentative="1">
      <w:start w:val="1"/>
      <w:numFmt w:val="lowerLetter"/>
      <w:lvlText w:val="%5."/>
      <w:lvlJc w:val="left"/>
      <w:pPr>
        <w:tabs>
          <w:tab w:val="num" w:pos="3600"/>
        </w:tabs>
        <w:ind w:left="3600" w:hanging="360"/>
      </w:pPr>
    </w:lvl>
    <w:lvl w:ilvl="5" w:tplc="D8DCE83C" w:tentative="1">
      <w:start w:val="1"/>
      <w:numFmt w:val="lowerRoman"/>
      <w:lvlText w:val="%6."/>
      <w:lvlJc w:val="right"/>
      <w:pPr>
        <w:tabs>
          <w:tab w:val="num" w:pos="4320"/>
        </w:tabs>
        <w:ind w:left="4320" w:hanging="180"/>
      </w:pPr>
    </w:lvl>
    <w:lvl w:ilvl="6" w:tplc="F92C8EA0" w:tentative="1">
      <w:start w:val="1"/>
      <w:numFmt w:val="decimal"/>
      <w:lvlText w:val="%7."/>
      <w:lvlJc w:val="left"/>
      <w:pPr>
        <w:tabs>
          <w:tab w:val="num" w:pos="5040"/>
        </w:tabs>
        <w:ind w:left="5040" w:hanging="360"/>
      </w:pPr>
    </w:lvl>
    <w:lvl w:ilvl="7" w:tplc="190052F4" w:tentative="1">
      <w:start w:val="1"/>
      <w:numFmt w:val="lowerLetter"/>
      <w:lvlText w:val="%8."/>
      <w:lvlJc w:val="left"/>
      <w:pPr>
        <w:tabs>
          <w:tab w:val="num" w:pos="5760"/>
        </w:tabs>
        <w:ind w:left="5760" w:hanging="360"/>
      </w:pPr>
    </w:lvl>
    <w:lvl w:ilvl="8" w:tplc="DEAABE28" w:tentative="1">
      <w:start w:val="1"/>
      <w:numFmt w:val="lowerRoman"/>
      <w:lvlText w:val="%9."/>
      <w:lvlJc w:val="right"/>
      <w:pPr>
        <w:tabs>
          <w:tab w:val="num" w:pos="6480"/>
        </w:tabs>
        <w:ind w:left="6480" w:hanging="180"/>
      </w:pPr>
    </w:lvl>
  </w:abstractNum>
  <w:num w:numId="1">
    <w:abstractNumId w:val="8"/>
  </w:num>
  <w:num w:numId="2">
    <w:abstractNumId w:val="14"/>
  </w:num>
  <w:num w:numId="3">
    <w:abstractNumId w:val="4"/>
  </w:num>
  <w:num w:numId="4">
    <w:abstractNumId w:val="1"/>
  </w:num>
  <w:num w:numId="5">
    <w:abstractNumId w:val="10"/>
  </w:num>
  <w:num w:numId="6">
    <w:abstractNumId w:val="2"/>
  </w:num>
  <w:num w:numId="7">
    <w:abstractNumId w:val="15"/>
  </w:num>
  <w:num w:numId="8">
    <w:abstractNumId w:val="0"/>
  </w:num>
  <w:num w:numId="9">
    <w:abstractNumId w:val="9"/>
  </w:num>
  <w:num w:numId="10">
    <w:abstractNumId w:val="12"/>
  </w:num>
  <w:num w:numId="11">
    <w:abstractNumId w:val="11"/>
  </w:num>
  <w:num w:numId="12">
    <w:abstractNumId w:val="13"/>
  </w:num>
  <w:num w:numId="13">
    <w:abstractNumId w:val="5"/>
  </w:num>
  <w:num w:numId="14">
    <w:abstractNumId w:val="3"/>
  </w:num>
  <w:num w:numId="15">
    <w:abstractNumId w:val="6"/>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ED6"/>
    <w:rsid w:val="00001A5B"/>
    <w:rsid w:val="00004827"/>
    <w:rsid w:val="00006EA4"/>
    <w:rsid w:val="000137A1"/>
    <w:rsid w:val="00014EBF"/>
    <w:rsid w:val="000207C2"/>
    <w:rsid w:val="000209BA"/>
    <w:rsid w:val="00020F7C"/>
    <w:rsid w:val="0002483E"/>
    <w:rsid w:val="00033C05"/>
    <w:rsid w:val="00035FC6"/>
    <w:rsid w:val="0003670F"/>
    <w:rsid w:val="00040ED6"/>
    <w:rsid w:val="0005176B"/>
    <w:rsid w:val="0006070F"/>
    <w:rsid w:val="000643AD"/>
    <w:rsid w:val="00064FB7"/>
    <w:rsid w:val="00074A2A"/>
    <w:rsid w:val="000753B7"/>
    <w:rsid w:val="00076181"/>
    <w:rsid w:val="00076C18"/>
    <w:rsid w:val="00077121"/>
    <w:rsid w:val="000868BA"/>
    <w:rsid w:val="000949F2"/>
    <w:rsid w:val="00097012"/>
    <w:rsid w:val="000A04FE"/>
    <w:rsid w:val="000A630F"/>
    <w:rsid w:val="000B08A2"/>
    <w:rsid w:val="000B2E6D"/>
    <w:rsid w:val="000B4060"/>
    <w:rsid w:val="000B4493"/>
    <w:rsid w:val="000B60D0"/>
    <w:rsid w:val="000B7563"/>
    <w:rsid w:val="000C44EB"/>
    <w:rsid w:val="000C5C77"/>
    <w:rsid w:val="000D26CA"/>
    <w:rsid w:val="000D3F80"/>
    <w:rsid w:val="000D74B9"/>
    <w:rsid w:val="000D7DFE"/>
    <w:rsid w:val="000E6F14"/>
    <w:rsid w:val="000F02ED"/>
    <w:rsid w:val="000F4D6C"/>
    <w:rsid w:val="000F7418"/>
    <w:rsid w:val="00101592"/>
    <w:rsid w:val="00103212"/>
    <w:rsid w:val="001055E6"/>
    <w:rsid w:val="00105634"/>
    <w:rsid w:val="00111810"/>
    <w:rsid w:val="00122DE5"/>
    <w:rsid w:val="001234CB"/>
    <w:rsid w:val="0012713A"/>
    <w:rsid w:val="00130499"/>
    <w:rsid w:val="001367DA"/>
    <w:rsid w:val="001369EE"/>
    <w:rsid w:val="00137F88"/>
    <w:rsid w:val="0014114E"/>
    <w:rsid w:val="00153254"/>
    <w:rsid w:val="00153A42"/>
    <w:rsid w:val="00155C06"/>
    <w:rsid w:val="00160741"/>
    <w:rsid w:val="00162B8D"/>
    <w:rsid w:val="00166596"/>
    <w:rsid w:val="001808C3"/>
    <w:rsid w:val="0018131D"/>
    <w:rsid w:val="00183F03"/>
    <w:rsid w:val="00185E48"/>
    <w:rsid w:val="001918D3"/>
    <w:rsid w:val="001921A3"/>
    <w:rsid w:val="00195206"/>
    <w:rsid w:val="00197184"/>
    <w:rsid w:val="001A79E1"/>
    <w:rsid w:val="001B03DC"/>
    <w:rsid w:val="001B29CA"/>
    <w:rsid w:val="001B2FB5"/>
    <w:rsid w:val="001B508E"/>
    <w:rsid w:val="001C1579"/>
    <w:rsid w:val="001C7D7C"/>
    <w:rsid w:val="001D0117"/>
    <w:rsid w:val="001D1277"/>
    <w:rsid w:val="001D153D"/>
    <w:rsid w:val="001D55B8"/>
    <w:rsid w:val="001D6390"/>
    <w:rsid w:val="001D7342"/>
    <w:rsid w:val="001E171C"/>
    <w:rsid w:val="001E5D5C"/>
    <w:rsid w:val="001F14C1"/>
    <w:rsid w:val="001F2470"/>
    <w:rsid w:val="001F3BC6"/>
    <w:rsid w:val="002125D9"/>
    <w:rsid w:val="00220A68"/>
    <w:rsid w:val="00222FA3"/>
    <w:rsid w:val="00223375"/>
    <w:rsid w:val="00225823"/>
    <w:rsid w:val="00230978"/>
    <w:rsid w:val="0024147E"/>
    <w:rsid w:val="00242474"/>
    <w:rsid w:val="002501B9"/>
    <w:rsid w:val="00255F62"/>
    <w:rsid w:val="00263E1D"/>
    <w:rsid w:val="002A2385"/>
    <w:rsid w:val="002A30A5"/>
    <w:rsid w:val="002A6284"/>
    <w:rsid w:val="002A6E25"/>
    <w:rsid w:val="002B6144"/>
    <w:rsid w:val="002B64A8"/>
    <w:rsid w:val="002C0ABF"/>
    <w:rsid w:val="002C745D"/>
    <w:rsid w:val="002D72B5"/>
    <w:rsid w:val="002E24C2"/>
    <w:rsid w:val="002E2DF1"/>
    <w:rsid w:val="002E3DD3"/>
    <w:rsid w:val="002F19A8"/>
    <w:rsid w:val="002F4BFE"/>
    <w:rsid w:val="002F6ABD"/>
    <w:rsid w:val="002F75BB"/>
    <w:rsid w:val="0030123C"/>
    <w:rsid w:val="00302FA9"/>
    <w:rsid w:val="00306A28"/>
    <w:rsid w:val="00313644"/>
    <w:rsid w:val="00314B95"/>
    <w:rsid w:val="003217C9"/>
    <w:rsid w:val="00322FD3"/>
    <w:rsid w:val="00326DB8"/>
    <w:rsid w:val="00332779"/>
    <w:rsid w:val="003327F1"/>
    <w:rsid w:val="00334DD5"/>
    <w:rsid w:val="0033631C"/>
    <w:rsid w:val="00337F6C"/>
    <w:rsid w:val="00347DDE"/>
    <w:rsid w:val="00352638"/>
    <w:rsid w:val="00352EEE"/>
    <w:rsid w:val="00354C63"/>
    <w:rsid w:val="003602D8"/>
    <w:rsid w:val="00372C8B"/>
    <w:rsid w:val="0038152D"/>
    <w:rsid w:val="00386DE2"/>
    <w:rsid w:val="00391C6D"/>
    <w:rsid w:val="00396F2C"/>
    <w:rsid w:val="003A360E"/>
    <w:rsid w:val="003A5AB1"/>
    <w:rsid w:val="003A6025"/>
    <w:rsid w:val="003B5853"/>
    <w:rsid w:val="003C389F"/>
    <w:rsid w:val="003D24DC"/>
    <w:rsid w:val="003D6980"/>
    <w:rsid w:val="003E4342"/>
    <w:rsid w:val="003E6018"/>
    <w:rsid w:val="003E65DC"/>
    <w:rsid w:val="003F7C33"/>
    <w:rsid w:val="0040181C"/>
    <w:rsid w:val="00401D3C"/>
    <w:rsid w:val="00405004"/>
    <w:rsid w:val="004065B0"/>
    <w:rsid w:val="00410A19"/>
    <w:rsid w:val="00410B61"/>
    <w:rsid w:val="0041248C"/>
    <w:rsid w:val="00414EE5"/>
    <w:rsid w:val="00417B49"/>
    <w:rsid w:val="00417C57"/>
    <w:rsid w:val="00421594"/>
    <w:rsid w:val="00426271"/>
    <w:rsid w:val="00431510"/>
    <w:rsid w:val="00432DFC"/>
    <w:rsid w:val="00443131"/>
    <w:rsid w:val="004436D4"/>
    <w:rsid w:val="00446412"/>
    <w:rsid w:val="004475A4"/>
    <w:rsid w:val="00447A48"/>
    <w:rsid w:val="004545A9"/>
    <w:rsid w:val="00464144"/>
    <w:rsid w:val="0046541A"/>
    <w:rsid w:val="0048242D"/>
    <w:rsid w:val="004828E9"/>
    <w:rsid w:val="00482C98"/>
    <w:rsid w:val="00487E95"/>
    <w:rsid w:val="004A31B2"/>
    <w:rsid w:val="004A402E"/>
    <w:rsid w:val="004C3B26"/>
    <w:rsid w:val="004D38D3"/>
    <w:rsid w:val="004D3CC6"/>
    <w:rsid w:val="004D4616"/>
    <w:rsid w:val="004D6783"/>
    <w:rsid w:val="004E33B4"/>
    <w:rsid w:val="004F01AF"/>
    <w:rsid w:val="004F33E3"/>
    <w:rsid w:val="004F486C"/>
    <w:rsid w:val="004F4B8E"/>
    <w:rsid w:val="005003C1"/>
    <w:rsid w:val="00501FAD"/>
    <w:rsid w:val="00507E4C"/>
    <w:rsid w:val="00511EC4"/>
    <w:rsid w:val="00513053"/>
    <w:rsid w:val="00522E90"/>
    <w:rsid w:val="00523927"/>
    <w:rsid w:val="005242F2"/>
    <w:rsid w:val="0052569E"/>
    <w:rsid w:val="0053234D"/>
    <w:rsid w:val="00532A8C"/>
    <w:rsid w:val="00541195"/>
    <w:rsid w:val="005445AB"/>
    <w:rsid w:val="00544C6D"/>
    <w:rsid w:val="00547F88"/>
    <w:rsid w:val="00552582"/>
    <w:rsid w:val="00552AB0"/>
    <w:rsid w:val="00555D8D"/>
    <w:rsid w:val="00557A81"/>
    <w:rsid w:val="00561468"/>
    <w:rsid w:val="00561CDD"/>
    <w:rsid w:val="00567D9E"/>
    <w:rsid w:val="00570710"/>
    <w:rsid w:val="005739CE"/>
    <w:rsid w:val="00577C84"/>
    <w:rsid w:val="0058207C"/>
    <w:rsid w:val="00590003"/>
    <w:rsid w:val="005914E2"/>
    <w:rsid w:val="005924FB"/>
    <w:rsid w:val="00593DD5"/>
    <w:rsid w:val="005A359D"/>
    <w:rsid w:val="005A621E"/>
    <w:rsid w:val="005B2E2D"/>
    <w:rsid w:val="005B3A54"/>
    <w:rsid w:val="005D208F"/>
    <w:rsid w:val="005D364D"/>
    <w:rsid w:val="005D4A8A"/>
    <w:rsid w:val="005D7ECA"/>
    <w:rsid w:val="005D7F8D"/>
    <w:rsid w:val="005E3526"/>
    <w:rsid w:val="005E5786"/>
    <w:rsid w:val="005F3DA0"/>
    <w:rsid w:val="00601093"/>
    <w:rsid w:val="00607A05"/>
    <w:rsid w:val="0061523A"/>
    <w:rsid w:val="00617894"/>
    <w:rsid w:val="00620C62"/>
    <w:rsid w:val="0062336E"/>
    <w:rsid w:val="00624AB5"/>
    <w:rsid w:val="0062512A"/>
    <w:rsid w:val="00631036"/>
    <w:rsid w:val="006325B1"/>
    <w:rsid w:val="00632D9F"/>
    <w:rsid w:val="0063308E"/>
    <w:rsid w:val="00637340"/>
    <w:rsid w:val="00643E44"/>
    <w:rsid w:val="00644724"/>
    <w:rsid w:val="006567EB"/>
    <w:rsid w:val="0066316E"/>
    <w:rsid w:val="00673003"/>
    <w:rsid w:val="00677514"/>
    <w:rsid w:val="006907E0"/>
    <w:rsid w:val="00690B28"/>
    <w:rsid w:val="00692675"/>
    <w:rsid w:val="006B000A"/>
    <w:rsid w:val="006B49D5"/>
    <w:rsid w:val="006B6724"/>
    <w:rsid w:val="006D3431"/>
    <w:rsid w:val="006E328A"/>
    <w:rsid w:val="006E720C"/>
    <w:rsid w:val="006F582A"/>
    <w:rsid w:val="006F79AB"/>
    <w:rsid w:val="00700E00"/>
    <w:rsid w:val="00701A3B"/>
    <w:rsid w:val="00701E5F"/>
    <w:rsid w:val="00705B23"/>
    <w:rsid w:val="00707C4E"/>
    <w:rsid w:val="00712D62"/>
    <w:rsid w:val="0072088E"/>
    <w:rsid w:val="00721BB5"/>
    <w:rsid w:val="00725B4E"/>
    <w:rsid w:val="00732FCD"/>
    <w:rsid w:val="0074203D"/>
    <w:rsid w:val="007435D3"/>
    <w:rsid w:val="00752A61"/>
    <w:rsid w:val="00753318"/>
    <w:rsid w:val="007574E6"/>
    <w:rsid w:val="00760B17"/>
    <w:rsid w:val="00764FC3"/>
    <w:rsid w:val="007659AC"/>
    <w:rsid w:val="007704C5"/>
    <w:rsid w:val="00772D04"/>
    <w:rsid w:val="0077562D"/>
    <w:rsid w:val="00780C8E"/>
    <w:rsid w:val="00782A19"/>
    <w:rsid w:val="00787983"/>
    <w:rsid w:val="00791A1F"/>
    <w:rsid w:val="00796759"/>
    <w:rsid w:val="00797292"/>
    <w:rsid w:val="007A0717"/>
    <w:rsid w:val="007A0A10"/>
    <w:rsid w:val="007A0DF6"/>
    <w:rsid w:val="007A2AB1"/>
    <w:rsid w:val="007B0471"/>
    <w:rsid w:val="007B047C"/>
    <w:rsid w:val="007B4DED"/>
    <w:rsid w:val="007C0A69"/>
    <w:rsid w:val="007D455F"/>
    <w:rsid w:val="007D6507"/>
    <w:rsid w:val="007D6952"/>
    <w:rsid w:val="007E2960"/>
    <w:rsid w:val="007F1D53"/>
    <w:rsid w:val="007F3144"/>
    <w:rsid w:val="007F322C"/>
    <w:rsid w:val="007F5973"/>
    <w:rsid w:val="007F5F40"/>
    <w:rsid w:val="0080015B"/>
    <w:rsid w:val="00802793"/>
    <w:rsid w:val="00807A1A"/>
    <w:rsid w:val="00807FE0"/>
    <w:rsid w:val="008147B9"/>
    <w:rsid w:val="00825536"/>
    <w:rsid w:val="0083788F"/>
    <w:rsid w:val="0084042A"/>
    <w:rsid w:val="00843FCE"/>
    <w:rsid w:val="00844C06"/>
    <w:rsid w:val="00851890"/>
    <w:rsid w:val="00852E0E"/>
    <w:rsid w:val="00856595"/>
    <w:rsid w:val="00857E37"/>
    <w:rsid w:val="00857FF0"/>
    <w:rsid w:val="00864FA2"/>
    <w:rsid w:val="008658CD"/>
    <w:rsid w:val="008715BF"/>
    <w:rsid w:val="008735E4"/>
    <w:rsid w:val="008813D8"/>
    <w:rsid w:val="00881B17"/>
    <w:rsid w:val="00882187"/>
    <w:rsid w:val="00891457"/>
    <w:rsid w:val="00892879"/>
    <w:rsid w:val="00897693"/>
    <w:rsid w:val="008A4C5B"/>
    <w:rsid w:val="008A55A4"/>
    <w:rsid w:val="008A7EB1"/>
    <w:rsid w:val="008C3D51"/>
    <w:rsid w:val="008C6278"/>
    <w:rsid w:val="008D3CA2"/>
    <w:rsid w:val="008D6E53"/>
    <w:rsid w:val="008E5E00"/>
    <w:rsid w:val="008F4BF7"/>
    <w:rsid w:val="008F74D7"/>
    <w:rsid w:val="009038F4"/>
    <w:rsid w:val="00905FBF"/>
    <w:rsid w:val="009128FF"/>
    <w:rsid w:val="009200E5"/>
    <w:rsid w:val="00920C19"/>
    <w:rsid w:val="00922214"/>
    <w:rsid w:val="00922F65"/>
    <w:rsid w:val="00930801"/>
    <w:rsid w:val="00933743"/>
    <w:rsid w:val="0093714B"/>
    <w:rsid w:val="009446EF"/>
    <w:rsid w:val="009460B5"/>
    <w:rsid w:val="00961152"/>
    <w:rsid w:val="009712E4"/>
    <w:rsid w:val="00974DA3"/>
    <w:rsid w:val="009760E8"/>
    <w:rsid w:val="009810B7"/>
    <w:rsid w:val="0098487D"/>
    <w:rsid w:val="00987718"/>
    <w:rsid w:val="00997774"/>
    <w:rsid w:val="009B667F"/>
    <w:rsid w:val="009C4317"/>
    <w:rsid w:val="009C61F8"/>
    <w:rsid w:val="009C7DE1"/>
    <w:rsid w:val="009D0389"/>
    <w:rsid w:val="009D3324"/>
    <w:rsid w:val="009E2483"/>
    <w:rsid w:val="009E3FC9"/>
    <w:rsid w:val="009E5755"/>
    <w:rsid w:val="009E70C1"/>
    <w:rsid w:val="00A05F63"/>
    <w:rsid w:val="00A138E2"/>
    <w:rsid w:val="00A13A32"/>
    <w:rsid w:val="00A14D21"/>
    <w:rsid w:val="00A15DEA"/>
    <w:rsid w:val="00A16FCE"/>
    <w:rsid w:val="00A20D7B"/>
    <w:rsid w:val="00A210FD"/>
    <w:rsid w:val="00A24DA2"/>
    <w:rsid w:val="00A3129D"/>
    <w:rsid w:val="00A35E19"/>
    <w:rsid w:val="00A37313"/>
    <w:rsid w:val="00A4068F"/>
    <w:rsid w:val="00A42FC5"/>
    <w:rsid w:val="00A46C90"/>
    <w:rsid w:val="00A51C4E"/>
    <w:rsid w:val="00A542DF"/>
    <w:rsid w:val="00A547D7"/>
    <w:rsid w:val="00A56FA9"/>
    <w:rsid w:val="00A60156"/>
    <w:rsid w:val="00A74500"/>
    <w:rsid w:val="00A76198"/>
    <w:rsid w:val="00A8040D"/>
    <w:rsid w:val="00A84293"/>
    <w:rsid w:val="00A871FC"/>
    <w:rsid w:val="00A94857"/>
    <w:rsid w:val="00A96240"/>
    <w:rsid w:val="00A97519"/>
    <w:rsid w:val="00AA2766"/>
    <w:rsid w:val="00AA356D"/>
    <w:rsid w:val="00AA4FBA"/>
    <w:rsid w:val="00AA6829"/>
    <w:rsid w:val="00AC185B"/>
    <w:rsid w:val="00AC51AB"/>
    <w:rsid w:val="00AC5A86"/>
    <w:rsid w:val="00AD1A39"/>
    <w:rsid w:val="00AD5BBE"/>
    <w:rsid w:val="00AD6DF0"/>
    <w:rsid w:val="00AE5754"/>
    <w:rsid w:val="00AE63C3"/>
    <w:rsid w:val="00AF14C9"/>
    <w:rsid w:val="00AF2C71"/>
    <w:rsid w:val="00AF6627"/>
    <w:rsid w:val="00AF6D8A"/>
    <w:rsid w:val="00B06727"/>
    <w:rsid w:val="00B148B0"/>
    <w:rsid w:val="00B160E9"/>
    <w:rsid w:val="00B205AE"/>
    <w:rsid w:val="00B34883"/>
    <w:rsid w:val="00B36A91"/>
    <w:rsid w:val="00B429FF"/>
    <w:rsid w:val="00B502F0"/>
    <w:rsid w:val="00B52228"/>
    <w:rsid w:val="00B628DB"/>
    <w:rsid w:val="00B67272"/>
    <w:rsid w:val="00B672C1"/>
    <w:rsid w:val="00B72730"/>
    <w:rsid w:val="00B72FAE"/>
    <w:rsid w:val="00B76EEC"/>
    <w:rsid w:val="00B775C1"/>
    <w:rsid w:val="00B92DA1"/>
    <w:rsid w:val="00B94F17"/>
    <w:rsid w:val="00B96667"/>
    <w:rsid w:val="00B97B75"/>
    <w:rsid w:val="00BA1239"/>
    <w:rsid w:val="00BC2697"/>
    <w:rsid w:val="00BE1B57"/>
    <w:rsid w:val="00BE4110"/>
    <w:rsid w:val="00BF1979"/>
    <w:rsid w:val="00BF3072"/>
    <w:rsid w:val="00C003A0"/>
    <w:rsid w:val="00C07D0D"/>
    <w:rsid w:val="00C11A27"/>
    <w:rsid w:val="00C13464"/>
    <w:rsid w:val="00C2068C"/>
    <w:rsid w:val="00C23BB4"/>
    <w:rsid w:val="00C42430"/>
    <w:rsid w:val="00C46D88"/>
    <w:rsid w:val="00C4701A"/>
    <w:rsid w:val="00C511B0"/>
    <w:rsid w:val="00C52F56"/>
    <w:rsid w:val="00C64738"/>
    <w:rsid w:val="00C6591A"/>
    <w:rsid w:val="00C67419"/>
    <w:rsid w:val="00C71B3C"/>
    <w:rsid w:val="00C725E3"/>
    <w:rsid w:val="00C75900"/>
    <w:rsid w:val="00C7746B"/>
    <w:rsid w:val="00C86A00"/>
    <w:rsid w:val="00C952B3"/>
    <w:rsid w:val="00C96AD4"/>
    <w:rsid w:val="00CA7873"/>
    <w:rsid w:val="00CA7F67"/>
    <w:rsid w:val="00CB2C5A"/>
    <w:rsid w:val="00CB451F"/>
    <w:rsid w:val="00CB4779"/>
    <w:rsid w:val="00CB7234"/>
    <w:rsid w:val="00CB7FFC"/>
    <w:rsid w:val="00CC42CC"/>
    <w:rsid w:val="00CC57F9"/>
    <w:rsid w:val="00CC6496"/>
    <w:rsid w:val="00CD5975"/>
    <w:rsid w:val="00CD709D"/>
    <w:rsid w:val="00CE155D"/>
    <w:rsid w:val="00CE51B1"/>
    <w:rsid w:val="00CE5CB4"/>
    <w:rsid w:val="00D00B25"/>
    <w:rsid w:val="00D11DC6"/>
    <w:rsid w:val="00D1396F"/>
    <w:rsid w:val="00D21149"/>
    <w:rsid w:val="00D22E83"/>
    <w:rsid w:val="00D24ABC"/>
    <w:rsid w:val="00D27032"/>
    <w:rsid w:val="00D311F2"/>
    <w:rsid w:val="00D32987"/>
    <w:rsid w:val="00D442D5"/>
    <w:rsid w:val="00D445AB"/>
    <w:rsid w:val="00D446DA"/>
    <w:rsid w:val="00D5047B"/>
    <w:rsid w:val="00D6124D"/>
    <w:rsid w:val="00D64252"/>
    <w:rsid w:val="00D70C07"/>
    <w:rsid w:val="00D71B47"/>
    <w:rsid w:val="00D7632B"/>
    <w:rsid w:val="00D77E34"/>
    <w:rsid w:val="00D80492"/>
    <w:rsid w:val="00D838ED"/>
    <w:rsid w:val="00D8508C"/>
    <w:rsid w:val="00D9207D"/>
    <w:rsid w:val="00D9745A"/>
    <w:rsid w:val="00DA2A68"/>
    <w:rsid w:val="00DA3434"/>
    <w:rsid w:val="00DA50B0"/>
    <w:rsid w:val="00DA705A"/>
    <w:rsid w:val="00DB255B"/>
    <w:rsid w:val="00DB3CB2"/>
    <w:rsid w:val="00DB3D44"/>
    <w:rsid w:val="00DB5D88"/>
    <w:rsid w:val="00DC1B87"/>
    <w:rsid w:val="00DC2ED6"/>
    <w:rsid w:val="00DC3573"/>
    <w:rsid w:val="00DC69A7"/>
    <w:rsid w:val="00DC6DA7"/>
    <w:rsid w:val="00DC79A0"/>
    <w:rsid w:val="00DD0DD0"/>
    <w:rsid w:val="00DD1840"/>
    <w:rsid w:val="00DD1E01"/>
    <w:rsid w:val="00DD3485"/>
    <w:rsid w:val="00DD3C98"/>
    <w:rsid w:val="00DD70DA"/>
    <w:rsid w:val="00DE037E"/>
    <w:rsid w:val="00DE2CE0"/>
    <w:rsid w:val="00DE33B3"/>
    <w:rsid w:val="00DE4954"/>
    <w:rsid w:val="00DF456C"/>
    <w:rsid w:val="00E00F04"/>
    <w:rsid w:val="00E021D8"/>
    <w:rsid w:val="00E04D98"/>
    <w:rsid w:val="00E119C7"/>
    <w:rsid w:val="00E147A7"/>
    <w:rsid w:val="00E15F05"/>
    <w:rsid w:val="00E279B7"/>
    <w:rsid w:val="00E30AA6"/>
    <w:rsid w:val="00E45E68"/>
    <w:rsid w:val="00E546C3"/>
    <w:rsid w:val="00E80DDB"/>
    <w:rsid w:val="00E8206D"/>
    <w:rsid w:val="00E85895"/>
    <w:rsid w:val="00E86173"/>
    <w:rsid w:val="00E8785A"/>
    <w:rsid w:val="00E9264E"/>
    <w:rsid w:val="00E9687F"/>
    <w:rsid w:val="00EA3FD0"/>
    <w:rsid w:val="00EA5C07"/>
    <w:rsid w:val="00EB1F2C"/>
    <w:rsid w:val="00EC4F66"/>
    <w:rsid w:val="00ED4567"/>
    <w:rsid w:val="00ED5BC9"/>
    <w:rsid w:val="00ED5F61"/>
    <w:rsid w:val="00EE2E08"/>
    <w:rsid w:val="00EF3154"/>
    <w:rsid w:val="00EF4B9C"/>
    <w:rsid w:val="00EF5A64"/>
    <w:rsid w:val="00EF5ABF"/>
    <w:rsid w:val="00F02A50"/>
    <w:rsid w:val="00F066CB"/>
    <w:rsid w:val="00F07558"/>
    <w:rsid w:val="00F07A28"/>
    <w:rsid w:val="00F13DDF"/>
    <w:rsid w:val="00F27BB1"/>
    <w:rsid w:val="00F33485"/>
    <w:rsid w:val="00F34019"/>
    <w:rsid w:val="00F42494"/>
    <w:rsid w:val="00F42DCA"/>
    <w:rsid w:val="00F50694"/>
    <w:rsid w:val="00F51CC1"/>
    <w:rsid w:val="00F53344"/>
    <w:rsid w:val="00F642CA"/>
    <w:rsid w:val="00F674E8"/>
    <w:rsid w:val="00F7024D"/>
    <w:rsid w:val="00F715A6"/>
    <w:rsid w:val="00F7202C"/>
    <w:rsid w:val="00F8052B"/>
    <w:rsid w:val="00F90387"/>
    <w:rsid w:val="00F90FE9"/>
    <w:rsid w:val="00F92A3E"/>
    <w:rsid w:val="00F945FE"/>
    <w:rsid w:val="00F95508"/>
    <w:rsid w:val="00F95DB7"/>
    <w:rsid w:val="00F96B5C"/>
    <w:rsid w:val="00FA10C3"/>
    <w:rsid w:val="00FB2E22"/>
    <w:rsid w:val="00FD322B"/>
    <w:rsid w:val="00FD3B74"/>
    <w:rsid w:val="00FD3ED6"/>
    <w:rsid w:val="00FF1A38"/>
    <w:rsid w:val="00FF488C"/>
    <w:rsid w:val="00FF50DF"/>
    <w:rsid w:val="00FF68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662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ED6"/>
    <w:rPr>
      <w:color w:val="000000"/>
      <w:sz w:val="24"/>
    </w:rPr>
  </w:style>
  <w:style w:type="paragraph" w:styleId="Heading2">
    <w:name w:val="heading 2"/>
    <w:basedOn w:val="Normal"/>
    <w:next w:val="Normal"/>
    <w:qFormat/>
    <w:rsid w:val="00DC2ED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1"/>
    </w:pPr>
    <w:rPr>
      <w:b/>
      <w:lang w:val="en-GB"/>
    </w:rPr>
  </w:style>
  <w:style w:type="paragraph" w:styleId="Heading3">
    <w:name w:val="heading 3"/>
    <w:basedOn w:val="Normal"/>
    <w:next w:val="Normal"/>
    <w:qFormat/>
    <w:rsid w:val="00DC2ED6"/>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DC2ED6"/>
    <w:rPr>
      <w:sz w:val="16"/>
      <w:szCs w:val="16"/>
    </w:rPr>
  </w:style>
  <w:style w:type="paragraph" w:styleId="CommentText">
    <w:name w:val="annotation text"/>
    <w:basedOn w:val="Normal"/>
    <w:semiHidden/>
    <w:rsid w:val="00DC2ED6"/>
    <w:rPr>
      <w:sz w:val="20"/>
    </w:rPr>
  </w:style>
  <w:style w:type="paragraph" w:customStyle="1" w:styleId="Default">
    <w:name w:val="Default"/>
    <w:rsid w:val="00DC2ED6"/>
    <w:pPr>
      <w:autoSpaceDE w:val="0"/>
      <w:autoSpaceDN w:val="0"/>
      <w:adjustRightInd w:val="0"/>
    </w:pPr>
    <w:rPr>
      <w:rFonts w:ascii="Helvetica 55 Roman" w:hAnsi="Helvetica 55 Roman" w:cs="Helvetica 55 Roman"/>
      <w:color w:val="000000"/>
      <w:sz w:val="24"/>
      <w:szCs w:val="24"/>
    </w:rPr>
  </w:style>
  <w:style w:type="paragraph" w:styleId="BalloonText">
    <w:name w:val="Balloon Text"/>
    <w:basedOn w:val="Normal"/>
    <w:semiHidden/>
    <w:rsid w:val="00DC2ED6"/>
    <w:rPr>
      <w:rFonts w:ascii="Tahoma" w:hAnsi="Tahoma" w:cs="Tahoma"/>
      <w:sz w:val="16"/>
      <w:szCs w:val="16"/>
    </w:rPr>
  </w:style>
  <w:style w:type="paragraph" w:styleId="Header">
    <w:name w:val="header"/>
    <w:basedOn w:val="Normal"/>
    <w:link w:val="HeaderChar"/>
    <w:rsid w:val="00DC2ED6"/>
    <w:pPr>
      <w:tabs>
        <w:tab w:val="center" w:pos="4153"/>
        <w:tab w:val="right" w:pos="8306"/>
      </w:tabs>
    </w:pPr>
    <w:rPr>
      <w:color w:val="auto"/>
    </w:rPr>
  </w:style>
  <w:style w:type="paragraph" w:styleId="Footer">
    <w:name w:val="footer"/>
    <w:basedOn w:val="Normal"/>
    <w:link w:val="FooterChar"/>
    <w:rsid w:val="0005176B"/>
    <w:pPr>
      <w:tabs>
        <w:tab w:val="center" w:pos="4153"/>
        <w:tab w:val="right" w:pos="8306"/>
      </w:tabs>
    </w:pPr>
  </w:style>
  <w:style w:type="paragraph" w:styleId="CommentSubject">
    <w:name w:val="annotation subject"/>
    <w:basedOn w:val="CommentText"/>
    <w:next w:val="CommentText"/>
    <w:semiHidden/>
    <w:rsid w:val="00137F88"/>
    <w:rPr>
      <w:b/>
      <w:bCs/>
    </w:rPr>
  </w:style>
  <w:style w:type="paragraph" w:customStyle="1" w:styleId="PortfolioBullet">
    <w:name w:val="Portfolio_Bullet"/>
    <w:basedOn w:val="Normal"/>
    <w:rsid w:val="000A04FE"/>
    <w:pPr>
      <w:keepLines/>
      <w:numPr>
        <w:numId w:val="4"/>
      </w:numPr>
      <w:spacing w:after="120" w:line="300" w:lineRule="atLeast"/>
    </w:pPr>
    <w:rPr>
      <w:color w:val="auto"/>
      <w:sz w:val="22"/>
      <w:lang w:eastAsia="en-US"/>
    </w:rPr>
  </w:style>
  <w:style w:type="paragraph" w:customStyle="1" w:styleId="PortfolioBullet2">
    <w:name w:val="Portfolio_Bullet2"/>
    <w:basedOn w:val="Normal"/>
    <w:rsid w:val="000A04FE"/>
    <w:pPr>
      <w:keepLines/>
      <w:numPr>
        <w:ilvl w:val="1"/>
        <w:numId w:val="4"/>
      </w:numPr>
      <w:spacing w:after="120" w:line="300" w:lineRule="atLeast"/>
    </w:pPr>
    <w:rPr>
      <w:color w:val="auto"/>
      <w:sz w:val="22"/>
      <w:lang w:eastAsia="en-US"/>
    </w:rPr>
  </w:style>
  <w:style w:type="paragraph" w:customStyle="1" w:styleId="PortfolioBullet3">
    <w:name w:val="Portfolio_Bullet3"/>
    <w:basedOn w:val="Normal"/>
    <w:rsid w:val="000A04FE"/>
    <w:pPr>
      <w:keepLines/>
      <w:numPr>
        <w:ilvl w:val="2"/>
        <w:numId w:val="4"/>
      </w:numPr>
      <w:spacing w:after="120" w:line="300" w:lineRule="atLeast"/>
    </w:pPr>
    <w:rPr>
      <w:color w:val="auto"/>
      <w:sz w:val="22"/>
      <w:lang w:eastAsia="en-US"/>
    </w:rPr>
  </w:style>
  <w:style w:type="table" w:styleId="TableGrid">
    <w:name w:val="Table Grid"/>
    <w:basedOn w:val="TableNormal"/>
    <w:rsid w:val="00306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D6390"/>
    <w:rPr>
      <w:rFonts w:cs="Times New Roman"/>
      <w:color w:val="0000FF"/>
      <w:u w:val="single"/>
    </w:rPr>
  </w:style>
  <w:style w:type="paragraph" w:customStyle="1" w:styleId="CharCharChar">
    <w:name w:val="Char Char Char"/>
    <w:basedOn w:val="Normal"/>
    <w:rsid w:val="00A37313"/>
    <w:pPr>
      <w:spacing w:after="160" w:line="240" w:lineRule="exact"/>
    </w:pPr>
    <w:rPr>
      <w:rFonts w:ascii="Verdana" w:hAnsi="Verdana"/>
      <w:color w:val="auto"/>
      <w:sz w:val="20"/>
      <w:szCs w:val="24"/>
      <w:lang w:val="en-US" w:eastAsia="en-US"/>
    </w:rPr>
  </w:style>
  <w:style w:type="paragraph" w:customStyle="1" w:styleId="CabinetNumberListLevel1">
    <w:name w:val="Cabinet_Number List (Level 1)"/>
    <w:basedOn w:val="Normal"/>
    <w:rsid w:val="004A402E"/>
    <w:pPr>
      <w:numPr>
        <w:numId w:val="14"/>
      </w:numPr>
    </w:pPr>
  </w:style>
  <w:style w:type="character" w:styleId="PageNumber">
    <w:name w:val="page number"/>
    <w:basedOn w:val="DefaultParagraphFont"/>
    <w:rsid w:val="005D208F"/>
  </w:style>
  <w:style w:type="character" w:customStyle="1" w:styleId="HeaderChar">
    <w:name w:val="Header Char"/>
    <w:link w:val="Header"/>
    <w:locked/>
    <w:rsid w:val="004E33B4"/>
    <w:rPr>
      <w:sz w:val="24"/>
      <w:lang w:val="en-AU" w:eastAsia="en-AU" w:bidi="ar-SA"/>
    </w:rPr>
  </w:style>
  <w:style w:type="character" w:customStyle="1" w:styleId="FooterChar">
    <w:name w:val="Footer Char"/>
    <w:basedOn w:val="DefaultParagraphFont"/>
    <w:link w:val="Footer"/>
    <w:rsid w:val="00DE33B3"/>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6197">
      <w:bodyDiv w:val="1"/>
      <w:marLeft w:val="0"/>
      <w:marRight w:val="0"/>
      <w:marTop w:val="0"/>
      <w:marBottom w:val="0"/>
      <w:divBdr>
        <w:top w:val="none" w:sz="0" w:space="0" w:color="auto"/>
        <w:left w:val="none" w:sz="0" w:space="0" w:color="auto"/>
        <w:bottom w:val="none" w:sz="0" w:space="0" w:color="auto"/>
        <w:right w:val="none" w:sz="0" w:space="0" w:color="auto"/>
      </w:divBdr>
    </w:div>
    <w:div w:id="178783427">
      <w:bodyDiv w:val="1"/>
      <w:marLeft w:val="0"/>
      <w:marRight w:val="0"/>
      <w:marTop w:val="0"/>
      <w:marBottom w:val="0"/>
      <w:divBdr>
        <w:top w:val="none" w:sz="0" w:space="0" w:color="auto"/>
        <w:left w:val="none" w:sz="0" w:space="0" w:color="auto"/>
        <w:bottom w:val="none" w:sz="0" w:space="0" w:color="auto"/>
        <w:right w:val="none" w:sz="0" w:space="0" w:color="auto"/>
      </w:divBdr>
    </w:div>
    <w:div w:id="209922225">
      <w:bodyDiv w:val="1"/>
      <w:marLeft w:val="0"/>
      <w:marRight w:val="0"/>
      <w:marTop w:val="0"/>
      <w:marBottom w:val="0"/>
      <w:divBdr>
        <w:top w:val="none" w:sz="0" w:space="0" w:color="auto"/>
        <w:left w:val="none" w:sz="0" w:space="0" w:color="auto"/>
        <w:bottom w:val="none" w:sz="0" w:space="0" w:color="auto"/>
        <w:right w:val="none" w:sz="0" w:space="0" w:color="auto"/>
      </w:divBdr>
    </w:div>
    <w:div w:id="181024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GCWaterAuthB12E.pdf" TargetMode="External"/><Relationship Id="rId3" Type="http://schemas.openxmlformats.org/officeDocument/2006/relationships/settings" Target="settings.xml"/><Relationship Id="rId7" Type="http://schemas.openxmlformats.org/officeDocument/2006/relationships/hyperlink" Target="Attachments/GCWaterAuthB1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1001</Characters>
  <Application>Microsoft Office Word</Application>
  <DocSecurity>0</DocSecurity>
  <Lines>18</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1172</CharactersWithSpaces>
  <SharedDoc>false</SharedDoc>
  <HyperlinkBase>https://www.cabinet.qld.gov.au/documents/2012/Oct/GC Waterways/</HyperlinkBase>
  <HLinks>
    <vt:vector size="12" baseType="variant">
      <vt:variant>
        <vt:i4>2818089</vt:i4>
      </vt:variant>
      <vt:variant>
        <vt:i4>3</vt:i4>
      </vt:variant>
      <vt:variant>
        <vt:i4>0</vt:i4>
      </vt:variant>
      <vt:variant>
        <vt:i4>5</vt:i4>
      </vt:variant>
      <vt:variant>
        <vt:lpwstr>Attachments/GCWaterAuthB12E.pdf</vt:lpwstr>
      </vt:variant>
      <vt:variant>
        <vt:lpwstr/>
      </vt:variant>
      <vt:variant>
        <vt:i4>7798902</vt:i4>
      </vt:variant>
      <vt:variant>
        <vt:i4>0</vt:i4>
      </vt:variant>
      <vt:variant>
        <vt:i4>0</vt:i4>
      </vt:variant>
      <vt:variant>
        <vt:i4>5</vt:i4>
      </vt:variant>
      <vt:variant>
        <vt:lpwstr>Attachments/GCWaterAuthB12.pdf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2012-10-19T03:56:00Z</cp:lastPrinted>
  <dcterms:created xsi:type="dcterms:W3CDTF">2017-10-24T23:20:00Z</dcterms:created>
  <dcterms:modified xsi:type="dcterms:W3CDTF">2018-03-06T01:15:00Z</dcterms:modified>
  <cp:category>Legislation,Transport</cp:category>
</cp:coreProperties>
</file>